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4697" w14:textId="30C4EFAF" w:rsidR="00017582" w:rsidRPr="00BB1BFD" w:rsidRDefault="00017582" w:rsidP="00017582">
      <w:pPr>
        <w:rPr>
          <w:rFonts w:ascii="Times New Roman" w:hAnsi="Times New Roman" w:cs="Times New Roman"/>
          <w:b/>
          <w:bCs/>
          <w:color w:val="C45911" w:themeColor="accent2" w:themeShade="BF"/>
          <w:sz w:val="28"/>
          <w:szCs w:val="28"/>
        </w:rPr>
      </w:pPr>
      <w:r w:rsidRPr="00BB1BFD">
        <w:rPr>
          <w:rFonts w:ascii="Times New Roman" w:hAnsi="Times New Roman" w:cs="Times New Roman"/>
          <w:b/>
          <w:bCs/>
          <w:color w:val="C45911" w:themeColor="accent2" w:themeShade="BF"/>
          <w:sz w:val="28"/>
          <w:szCs w:val="28"/>
        </w:rPr>
        <w:t>Glasoviti govori</w:t>
      </w:r>
    </w:p>
    <w:tbl>
      <w:tblPr>
        <w:tblStyle w:val="Tablicareetke4-isticanje2"/>
        <w:tblW w:w="0" w:type="auto"/>
        <w:tblLook w:val="04A0" w:firstRow="1" w:lastRow="0" w:firstColumn="1" w:lastColumn="0" w:noHBand="0" w:noVBand="1"/>
      </w:tblPr>
      <w:tblGrid>
        <w:gridCol w:w="9062"/>
      </w:tblGrid>
      <w:tr w:rsidR="00017582" w:rsidRPr="00BB1BFD" w14:paraId="0C02FB1B" w14:textId="77777777" w:rsidTr="00180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A9CCA20" w14:textId="77777777" w:rsidR="00017582" w:rsidRPr="00BB1BFD" w:rsidRDefault="00017582" w:rsidP="001807BF">
            <w:pPr>
              <w:rPr>
                <w:rFonts w:ascii="Times New Roman" w:hAnsi="Times New Roman" w:cs="Times New Roman"/>
                <w:b w:val="0"/>
                <w:bCs w:val="0"/>
                <w:color w:val="C45911" w:themeColor="accent2" w:themeShade="BF"/>
                <w:sz w:val="24"/>
                <w:szCs w:val="24"/>
              </w:rPr>
            </w:pPr>
          </w:p>
        </w:tc>
      </w:tr>
    </w:tbl>
    <w:p w14:paraId="6967F2BE" w14:textId="77777777" w:rsidR="00017582" w:rsidRPr="00BB1BFD" w:rsidRDefault="00017582" w:rsidP="00017582">
      <w:pPr>
        <w:spacing w:after="0" w:line="240" w:lineRule="auto"/>
        <w:rPr>
          <w:rFonts w:ascii="Times New Roman" w:hAnsi="Times New Roman" w:cs="Times New Roman"/>
          <w:b/>
          <w:bCs/>
          <w:color w:val="C45911" w:themeColor="accent2" w:themeShade="BF"/>
          <w:sz w:val="24"/>
          <w:szCs w:val="24"/>
        </w:rPr>
      </w:pPr>
    </w:p>
    <w:tbl>
      <w:tblPr>
        <w:tblStyle w:val="Reetkatablice"/>
        <w:tblW w:w="9062" w:type="dxa"/>
        <w:tblLayout w:type="fixed"/>
        <w:tblLook w:val="0600" w:firstRow="0" w:lastRow="0" w:firstColumn="0" w:lastColumn="0" w:noHBand="1" w:noVBand="1"/>
      </w:tblPr>
      <w:tblGrid>
        <w:gridCol w:w="3539"/>
        <w:gridCol w:w="2400"/>
        <w:gridCol w:w="3123"/>
      </w:tblGrid>
      <w:tr w:rsidR="00017582" w:rsidRPr="00BB1BFD" w14:paraId="78899A9E" w14:textId="77777777" w:rsidTr="001807BF">
        <w:trPr>
          <w:trHeight w:val="989"/>
        </w:trPr>
        <w:tc>
          <w:tcPr>
            <w:tcW w:w="3539"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53D8407F" w14:textId="77777777" w:rsidR="00017582" w:rsidRPr="00BB1BFD" w:rsidRDefault="00017582" w:rsidP="001807BF">
            <w:pPr>
              <w:spacing w:after="160" w:line="259" w:lineRule="auto"/>
              <w:rPr>
                <w:rFonts w:ascii="Times New Roman" w:hAnsi="Times New Roman" w:cs="Times New Roman"/>
                <w:b/>
                <w:bCs/>
                <w:color w:val="C45911" w:themeColor="accent2" w:themeShade="BF"/>
                <w:sz w:val="24"/>
                <w:szCs w:val="24"/>
              </w:rPr>
            </w:pPr>
            <w:r w:rsidRPr="00BB1BFD">
              <w:rPr>
                <w:rFonts w:ascii="Times New Roman" w:hAnsi="Times New Roman" w:cs="Times New Roman"/>
                <w:b/>
                <w:bCs/>
                <w:color w:val="C45911" w:themeColor="accent2" w:themeShade="BF"/>
                <w:sz w:val="24"/>
                <w:szCs w:val="24"/>
              </w:rPr>
              <w:t>Ime i prezime učiteljice/učitelja:</w:t>
            </w:r>
          </w:p>
          <w:p w14:paraId="2A2F25A6" w14:textId="77777777" w:rsidR="00017582" w:rsidRPr="00BB1BFD" w:rsidRDefault="00017582" w:rsidP="001807BF">
            <w:pPr>
              <w:spacing w:after="160" w:line="259" w:lineRule="auto"/>
              <w:rPr>
                <w:rFonts w:ascii="Times New Roman" w:hAnsi="Times New Roman" w:cs="Times New Roman"/>
                <w:color w:val="C45911" w:themeColor="accent2" w:themeShade="BF"/>
                <w:sz w:val="24"/>
                <w:szCs w:val="24"/>
              </w:rPr>
            </w:pPr>
          </w:p>
        </w:tc>
        <w:tc>
          <w:tcPr>
            <w:tcW w:w="240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6DC41F27" w14:textId="77777777" w:rsidR="00017582" w:rsidRPr="00BB1BFD" w:rsidRDefault="00017582" w:rsidP="001807BF">
            <w:pPr>
              <w:spacing w:after="160" w:line="259" w:lineRule="auto"/>
              <w:rPr>
                <w:rFonts w:ascii="Times New Roman" w:hAnsi="Times New Roman" w:cs="Times New Roman"/>
                <w:b/>
                <w:bCs/>
                <w:color w:val="C45911" w:themeColor="accent2" w:themeShade="BF"/>
                <w:sz w:val="24"/>
                <w:szCs w:val="24"/>
              </w:rPr>
            </w:pPr>
            <w:r w:rsidRPr="00BB1BFD">
              <w:rPr>
                <w:rFonts w:ascii="Times New Roman" w:hAnsi="Times New Roman" w:cs="Times New Roman"/>
                <w:b/>
                <w:bCs/>
                <w:color w:val="C45911" w:themeColor="accent2" w:themeShade="BF"/>
                <w:sz w:val="24"/>
                <w:szCs w:val="24"/>
              </w:rPr>
              <w:t>Redni broj sata:</w:t>
            </w:r>
          </w:p>
        </w:tc>
        <w:tc>
          <w:tcPr>
            <w:tcW w:w="312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17EC10CF" w14:textId="77777777" w:rsidR="00017582" w:rsidRPr="00BB1BFD" w:rsidRDefault="00017582" w:rsidP="001807BF">
            <w:pPr>
              <w:spacing w:after="160" w:line="259" w:lineRule="auto"/>
              <w:rPr>
                <w:rFonts w:ascii="Times New Roman" w:hAnsi="Times New Roman" w:cs="Times New Roman"/>
                <w:b/>
                <w:bCs/>
                <w:color w:val="C45911" w:themeColor="accent2" w:themeShade="BF"/>
                <w:sz w:val="24"/>
                <w:szCs w:val="24"/>
              </w:rPr>
            </w:pPr>
            <w:r w:rsidRPr="00BB1BFD">
              <w:rPr>
                <w:rFonts w:ascii="Times New Roman" w:hAnsi="Times New Roman" w:cs="Times New Roman"/>
                <w:b/>
                <w:bCs/>
                <w:color w:val="C45911" w:themeColor="accent2" w:themeShade="BF"/>
                <w:sz w:val="24"/>
                <w:szCs w:val="24"/>
              </w:rPr>
              <w:t>Nadnevak:</w:t>
            </w:r>
          </w:p>
          <w:p w14:paraId="564D8F91" w14:textId="77777777" w:rsidR="00017582" w:rsidRPr="00BB1BFD" w:rsidRDefault="00017582" w:rsidP="001807BF">
            <w:pPr>
              <w:spacing w:after="160" w:line="259" w:lineRule="auto"/>
              <w:rPr>
                <w:rFonts w:ascii="Times New Roman" w:hAnsi="Times New Roman" w:cs="Times New Roman"/>
                <w:color w:val="C45911" w:themeColor="accent2" w:themeShade="BF"/>
                <w:sz w:val="24"/>
                <w:szCs w:val="24"/>
              </w:rPr>
            </w:pPr>
          </w:p>
        </w:tc>
      </w:tr>
      <w:tr w:rsidR="00017582" w:rsidRPr="00BB1BFD" w14:paraId="35144F8E" w14:textId="77777777" w:rsidTr="001807BF">
        <w:trPr>
          <w:trHeight w:val="503"/>
        </w:trPr>
        <w:tc>
          <w:tcPr>
            <w:tcW w:w="3539"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0A7BE1B6" w14:textId="77777777" w:rsidR="00017582" w:rsidRPr="00BB1BFD" w:rsidRDefault="00017582" w:rsidP="001807BF">
            <w:pPr>
              <w:spacing w:after="160" w:line="259" w:lineRule="auto"/>
              <w:rPr>
                <w:rFonts w:ascii="Times New Roman" w:hAnsi="Times New Roman" w:cs="Times New Roman"/>
                <w:b/>
                <w:bCs/>
                <w:color w:val="C45911" w:themeColor="accent2" w:themeShade="BF"/>
                <w:sz w:val="24"/>
                <w:szCs w:val="24"/>
              </w:rPr>
            </w:pPr>
            <w:r w:rsidRPr="00BB1BFD">
              <w:rPr>
                <w:rFonts w:ascii="Times New Roman" w:hAnsi="Times New Roman" w:cs="Times New Roman"/>
                <w:b/>
                <w:bCs/>
                <w:color w:val="C45911" w:themeColor="accent2" w:themeShade="BF"/>
                <w:sz w:val="24"/>
                <w:szCs w:val="24"/>
              </w:rPr>
              <w:t>Sredstva, pomagala, alati</w:t>
            </w:r>
          </w:p>
          <w:p w14:paraId="4D8EC4C1" w14:textId="77777777" w:rsidR="00017582" w:rsidRPr="00BB1BFD" w:rsidRDefault="00017582" w:rsidP="001807BF">
            <w:pPr>
              <w:spacing w:after="160" w:line="259" w:lineRule="auto"/>
              <w:rPr>
                <w:rFonts w:ascii="Times New Roman" w:hAnsi="Times New Roman" w:cs="Times New Roman"/>
                <w:b/>
                <w:bCs/>
                <w:color w:val="C45911" w:themeColor="accent2" w:themeShade="BF"/>
                <w:sz w:val="24"/>
                <w:szCs w:val="24"/>
              </w:rPr>
            </w:pPr>
          </w:p>
        </w:tc>
        <w:tc>
          <w:tcPr>
            <w:tcW w:w="5523" w:type="dxa"/>
            <w:gridSpan w:val="2"/>
            <w:tcBorders>
              <w:left w:val="double" w:sz="4" w:space="0" w:color="ED7D31" w:themeColor="accent2"/>
              <w:bottom w:val="double" w:sz="4" w:space="0" w:color="ED7D31" w:themeColor="accent2"/>
              <w:right w:val="double" w:sz="4" w:space="0" w:color="ED7D31" w:themeColor="accent2"/>
            </w:tcBorders>
          </w:tcPr>
          <w:p w14:paraId="706E0DFB" w14:textId="77777777" w:rsidR="004E05AD" w:rsidRPr="004E05AD" w:rsidRDefault="004E05AD" w:rsidP="004E05AD">
            <w:pPr>
              <w:rPr>
                <w:rFonts w:ascii="Times New Roman" w:eastAsia="Calibri" w:hAnsi="Times New Roman" w:cs="Times New Roman"/>
                <w:sz w:val="24"/>
                <w:szCs w:val="24"/>
                <w:lang w:eastAsia="hr-HR"/>
              </w:rPr>
            </w:pPr>
            <w:r w:rsidRPr="004E05AD">
              <w:rPr>
                <w:rFonts w:ascii="Times New Roman" w:eastAsia="Calibri" w:hAnsi="Times New Roman" w:cs="Times New Roman"/>
                <w:sz w:val="24"/>
                <w:szCs w:val="24"/>
                <w:lang w:eastAsia="hr-HR"/>
              </w:rPr>
              <w:t>video materijali</w:t>
            </w:r>
          </w:p>
          <w:p w14:paraId="791EFE72" w14:textId="491B37BD" w:rsidR="00017582" w:rsidRPr="00BB1BFD" w:rsidRDefault="004E05AD" w:rsidP="004E05AD">
            <w:pPr>
              <w:spacing w:after="160" w:line="259" w:lineRule="auto"/>
              <w:rPr>
                <w:rFonts w:ascii="Times New Roman" w:hAnsi="Times New Roman" w:cs="Times New Roman"/>
                <w:color w:val="C45911" w:themeColor="accent2" w:themeShade="BF"/>
                <w:sz w:val="24"/>
                <w:szCs w:val="24"/>
              </w:rPr>
            </w:pPr>
            <w:r w:rsidRPr="004E05AD">
              <w:rPr>
                <w:rFonts w:ascii="Times New Roman" w:eastAsia="Calibri" w:hAnsi="Times New Roman" w:cs="Times New Roman"/>
                <w:sz w:val="24"/>
                <w:szCs w:val="24"/>
              </w:rPr>
              <w:t>e-sfera, LCD projektor, digitalni alati</w:t>
            </w:r>
          </w:p>
        </w:tc>
      </w:tr>
    </w:tbl>
    <w:p w14:paraId="673CC30A" w14:textId="77777777" w:rsidR="00017582" w:rsidRPr="00BB1BFD" w:rsidRDefault="00017582" w:rsidP="00017582">
      <w:pPr>
        <w:rPr>
          <w:rFonts w:ascii="Times New Roman" w:hAnsi="Times New Roman" w:cs="Times New Roman"/>
          <w:sz w:val="24"/>
          <w:szCs w:val="24"/>
        </w:rPr>
      </w:pPr>
    </w:p>
    <w:tbl>
      <w:tblPr>
        <w:tblStyle w:val="Tablicareetke4-isticanje2"/>
        <w:tblW w:w="0" w:type="auto"/>
        <w:tblLook w:val="04A0" w:firstRow="1" w:lastRow="0" w:firstColumn="1" w:lastColumn="0" w:noHBand="0" w:noVBand="1"/>
      </w:tblPr>
      <w:tblGrid>
        <w:gridCol w:w="9062"/>
      </w:tblGrid>
      <w:tr w:rsidR="00017582" w:rsidRPr="00BB1BFD" w14:paraId="1500DAB1" w14:textId="77777777" w:rsidTr="00180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BEED8D2" w14:textId="77777777" w:rsidR="00017582" w:rsidRPr="00BB1BFD" w:rsidRDefault="00017582" w:rsidP="001807BF">
            <w:pPr>
              <w:rPr>
                <w:rFonts w:ascii="Times New Roman" w:hAnsi="Times New Roman" w:cs="Times New Roman"/>
                <w:sz w:val="24"/>
                <w:szCs w:val="24"/>
              </w:rPr>
            </w:pPr>
            <w:r w:rsidRPr="00BB1BFD">
              <w:rPr>
                <w:rFonts w:ascii="Times New Roman" w:hAnsi="Times New Roman" w:cs="Times New Roman"/>
                <w:sz w:val="24"/>
                <w:szCs w:val="24"/>
              </w:rPr>
              <w:t>ODGOJNO-OBRAZOVNI ISHODI na razini aktivnosti</w:t>
            </w:r>
          </w:p>
        </w:tc>
      </w:tr>
    </w:tbl>
    <w:tbl>
      <w:tblPr>
        <w:tblStyle w:val="ivopisnatablicareetke6-isticanje2"/>
        <w:tblW w:w="0" w:type="auto"/>
        <w:tblLook w:val="04A0" w:firstRow="1" w:lastRow="0" w:firstColumn="1" w:lastColumn="0" w:noHBand="0" w:noVBand="1"/>
      </w:tblPr>
      <w:tblGrid>
        <w:gridCol w:w="9062"/>
      </w:tblGrid>
      <w:tr w:rsidR="00017582" w:rsidRPr="00BB1BFD" w14:paraId="5B2F330E" w14:textId="77777777" w:rsidTr="001807BF">
        <w:trPr>
          <w:cnfStyle w:val="100000000000" w:firstRow="1" w:lastRow="0" w:firstColumn="0" w:lastColumn="0" w:oddVBand="0" w:evenVBand="0" w:oddHBand="0"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9062" w:type="dxa"/>
            <w:tcBorders>
              <w:top w:val="double" w:sz="4" w:space="0" w:color="ED7D31" w:themeColor="accent2"/>
              <w:bottom w:val="double" w:sz="4" w:space="0" w:color="ED7D31" w:themeColor="accent2"/>
            </w:tcBorders>
          </w:tcPr>
          <w:p w14:paraId="45556DF5" w14:textId="3D0D04BE" w:rsidR="00CB126B" w:rsidRPr="004E05AD" w:rsidRDefault="00CB126B" w:rsidP="00E83CD9">
            <w:pPr>
              <w:jc w:val="both"/>
              <w:rPr>
                <w:rFonts w:ascii="Times New Roman" w:hAnsi="Times New Roman" w:cs="Times New Roman"/>
                <w:b w:val="0"/>
                <w:bCs w:val="0"/>
                <w:color w:val="auto"/>
                <w:sz w:val="24"/>
                <w:szCs w:val="24"/>
              </w:rPr>
            </w:pPr>
            <w:bookmarkStart w:id="0" w:name="_Hlk69913701"/>
            <w:r w:rsidRPr="004E05AD">
              <w:rPr>
                <w:rFonts w:ascii="Times New Roman" w:hAnsi="Times New Roman" w:cs="Times New Roman"/>
                <w:b w:val="0"/>
                <w:bCs w:val="0"/>
                <w:color w:val="auto"/>
                <w:sz w:val="24"/>
                <w:szCs w:val="24"/>
              </w:rPr>
              <w:t>Učenik primjenjuje vještine razgovora u skupini. Raspravlja spontano. Učenik čita tekst. Razlikuje kritičko čitanje usmjereno na procjenu čitanoga teksta,</w:t>
            </w:r>
          </w:p>
          <w:p w14:paraId="1FA5A300" w14:textId="1DF5D759" w:rsidR="00E83CD9" w:rsidRPr="004E05AD" w:rsidRDefault="00CB126B" w:rsidP="00E83CD9">
            <w:pPr>
              <w:jc w:val="both"/>
              <w:rPr>
                <w:rFonts w:ascii="Times New Roman" w:hAnsi="Times New Roman" w:cs="Times New Roman"/>
                <w:b w:val="0"/>
                <w:bCs w:val="0"/>
                <w:color w:val="auto"/>
                <w:sz w:val="24"/>
                <w:szCs w:val="24"/>
              </w:rPr>
            </w:pPr>
            <w:r w:rsidRPr="004E05AD">
              <w:rPr>
                <w:rFonts w:ascii="Times New Roman" w:hAnsi="Times New Roman" w:cs="Times New Roman"/>
                <w:b w:val="0"/>
                <w:bCs w:val="0"/>
                <w:color w:val="auto"/>
                <w:sz w:val="24"/>
                <w:szCs w:val="24"/>
              </w:rPr>
              <w:t xml:space="preserve">od </w:t>
            </w:r>
            <w:r w:rsidR="00105F54" w:rsidRPr="004E05AD">
              <w:rPr>
                <w:rFonts w:ascii="Times New Roman" w:hAnsi="Times New Roman" w:cs="Times New Roman"/>
                <w:b w:val="0"/>
                <w:bCs w:val="0"/>
                <w:color w:val="auto"/>
                <w:sz w:val="24"/>
                <w:szCs w:val="24"/>
              </w:rPr>
              <w:t xml:space="preserve">ostalih </w:t>
            </w:r>
            <w:r w:rsidRPr="004E05AD">
              <w:rPr>
                <w:rFonts w:ascii="Times New Roman" w:hAnsi="Times New Roman" w:cs="Times New Roman"/>
                <w:b w:val="0"/>
                <w:bCs w:val="0"/>
                <w:color w:val="auto"/>
                <w:sz w:val="24"/>
                <w:szCs w:val="24"/>
              </w:rPr>
              <w:t xml:space="preserve">vrsta </w:t>
            </w:r>
            <w:r w:rsidR="00E83CD9" w:rsidRPr="004E05AD">
              <w:rPr>
                <w:rFonts w:ascii="Times New Roman" w:hAnsi="Times New Roman" w:cs="Times New Roman"/>
                <w:b w:val="0"/>
                <w:bCs w:val="0"/>
                <w:color w:val="auto"/>
                <w:sz w:val="24"/>
                <w:szCs w:val="24"/>
              </w:rPr>
              <w:t>čitanja. P</w:t>
            </w:r>
            <w:r w:rsidRPr="004E05AD">
              <w:rPr>
                <w:rFonts w:ascii="Times New Roman" w:hAnsi="Times New Roman" w:cs="Times New Roman"/>
                <w:b w:val="0"/>
                <w:bCs w:val="0"/>
                <w:color w:val="auto"/>
                <w:sz w:val="24"/>
                <w:szCs w:val="24"/>
              </w:rPr>
              <w:t xml:space="preserve">rocjenjuje podatke iz </w:t>
            </w:r>
            <w:r w:rsidR="00E83CD9" w:rsidRPr="004E05AD">
              <w:rPr>
                <w:rFonts w:ascii="Times New Roman" w:hAnsi="Times New Roman" w:cs="Times New Roman"/>
                <w:b w:val="0"/>
                <w:bCs w:val="0"/>
                <w:color w:val="auto"/>
                <w:sz w:val="24"/>
                <w:szCs w:val="24"/>
              </w:rPr>
              <w:t xml:space="preserve">pročitanoga i slušanog </w:t>
            </w:r>
            <w:r w:rsidRPr="004E05AD">
              <w:rPr>
                <w:rFonts w:ascii="Times New Roman" w:hAnsi="Times New Roman" w:cs="Times New Roman"/>
                <w:b w:val="0"/>
                <w:bCs w:val="0"/>
                <w:color w:val="auto"/>
                <w:sz w:val="24"/>
                <w:szCs w:val="24"/>
              </w:rPr>
              <w:t>teksta</w:t>
            </w:r>
            <w:r w:rsidR="00E83CD9" w:rsidRPr="004E05AD">
              <w:rPr>
                <w:rFonts w:ascii="Times New Roman" w:hAnsi="Times New Roman" w:cs="Times New Roman"/>
                <w:b w:val="0"/>
                <w:bCs w:val="0"/>
                <w:color w:val="auto"/>
                <w:sz w:val="24"/>
                <w:szCs w:val="24"/>
              </w:rPr>
              <w:t>. Usustavljuje</w:t>
            </w:r>
            <w:r w:rsidRPr="004E05AD">
              <w:rPr>
                <w:rFonts w:ascii="Times New Roman" w:hAnsi="Times New Roman" w:cs="Times New Roman"/>
                <w:b w:val="0"/>
                <w:bCs w:val="0"/>
                <w:color w:val="auto"/>
                <w:sz w:val="24"/>
                <w:szCs w:val="24"/>
              </w:rPr>
              <w:t xml:space="preserve"> sadržaj slušanog teksta</w:t>
            </w:r>
            <w:r w:rsidR="00E83CD9" w:rsidRPr="004E05AD">
              <w:rPr>
                <w:rFonts w:ascii="Times New Roman" w:hAnsi="Times New Roman" w:cs="Times New Roman"/>
                <w:b w:val="0"/>
                <w:bCs w:val="0"/>
                <w:color w:val="auto"/>
                <w:sz w:val="24"/>
                <w:szCs w:val="24"/>
              </w:rPr>
              <w:t>. P</w:t>
            </w:r>
            <w:r w:rsidRPr="004E05AD">
              <w:rPr>
                <w:rFonts w:ascii="Times New Roman" w:hAnsi="Times New Roman" w:cs="Times New Roman"/>
                <w:b w:val="0"/>
                <w:bCs w:val="0"/>
                <w:color w:val="auto"/>
                <w:sz w:val="24"/>
                <w:szCs w:val="24"/>
              </w:rPr>
              <w:t>rosuđuje slušani tekst i proširuje njegovo značenje na temelju</w:t>
            </w:r>
            <w:r w:rsidR="00E83CD9" w:rsidRPr="004E05AD">
              <w:rPr>
                <w:rFonts w:ascii="Times New Roman" w:hAnsi="Times New Roman" w:cs="Times New Roman"/>
                <w:b w:val="0"/>
                <w:bCs w:val="0"/>
                <w:color w:val="auto"/>
                <w:sz w:val="24"/>
                <w:szCs w:val="24"/>
              </w:rPr>
              <w:t xml:space="preserve"> </w:t>
            </w:r>
            <w:r w:rsidRPr="004E05AD">
              <w:rPr>
                <w:rFonts w:ascii="Times New Roman" w:hAnsi="Times New Roman" w:cs="Times New Roman"/>
                <w:b w:val="0"/>
                <w:bCs w:val="0"/>
                <w:color w:val="auto"/>
                <w:sz w:val="24"/>
                <w:szCs w:val="24"/>
              </w:rPr>
              <w:t>stečenoga znanja i iskustva</w:t>
            </w:r>
            <w:r w:rsidR="00E83CD9" w:rsidRPr="004E05AD">
              <w:rPr>
                <w:rFonts w:ascii="Times New Roman" w:hAnsi="Times New Roman" w:cs="Times New Roman"/>
                <w:b w:val="0"/>
                <w:bCs w:val="0"/>
                <w:color w:val="auto"/>
                <w:sz w:val="24"/>
                <w:szCs w:val="24"/>
              </w:rPr>
              <w:t>. O</w:t>
            </w:r>
            <w:r w:rsidRPr="004E05AD">
              <w:rPr>
                <w:rFonts w:ascii="Times New Roman" w:hAnsi="Times New Roman" w:cs="Times New Roman"/>
                <w:b w:val="0"/>
                <w:bCs w:val="0"/>
                <w:color w:val="auto"/>
                <w:sz w:val="24"/>
                <w:szCs w:val="24"/>
              </w:rPr>
              <w:t>bjašnjava značenje nepoznatih riječi služeći se različitim izvorima:</w:t>
            </w:r>
            <w:r w:rsidR="00E83CD9" w:rsidRPr="004E05AD">
              <w:rPr>
                <w:rFonts w:ascii="Times New Roman" w:hAnsi="Times New Roman" w:cs="Times New Roman"/>
                <w:b w:val="0"/>
                <w:bCs w:val="0"/>
                <w:color w:val="auto"/>
                <w:sz w:val="24"/>
                <w:szCs w:val="24"/>
              </w:rPr>
              <w:t xml:space="preserve"> </w:t>
            </w:r>
            <w:r w:rsidRPr="004E05AD">
              <w:rPr>
                <w:rFonts w:ascii="Times New Roman" w:hAnsi="Times New Roman" w:cs="Times New Roman"/>
                <w:b w:val="0"/>
                <w:bCs w:val="0"/>
                <w:color w:val="auto"/>
                <w:sz w:val="24"/>
                <w:szCs w:val="24"/>
              </w:rPr>
              <w:t>živ</w:t>
            </w:r>
            <w:r w:rsidR="00105F54" w:rsidRPr="004E05AD">
              <w:rPr>
                <w:rFonts w:ascii="Times New Roman" w:hAnsi="Times New Roman" w:cs="Times New Roman"/>
                <w:b w:val="0"/>
                <w:bCs w:val="0"/>
                <w:color w:val="auto"/>
                <w:sz w:val="24"/>
                <w:szCs w:val="24"/>
              </w:rPr>
              <w:t>om</w:t>
            </w:r>
            <w:r w:rsidRPr="004E05AD">
              <w:rPr>
                <w:rFonts w:ascii="Times New Roman" w:hAnsi="Times New Roman" w:cs="Times New Roman"/>
                <w:b w:val="0"/>
                <w:bCs w:val="0"/>
                <w:color w:val="auto"/>
                <w:sz w:val="24"/>
                <w:szCs w:val="24"/>
              </w:rPr>
              <w:t xml:space="preserve"> riječ</w:t>
            </w:r>
            <w:r w:rsidR="00105F54" w:rsidRPr="004E05AD">
              <w:rPr>
                <w:rFonts w:ascii="Times New Roman" w:hAnsi="Times New Roman" w:cs="Times New Roman"/>
                <w:b w:val="0"/>
                <w:bCs w:val="0"/>
                <w:color w:val="auto"/>
                <w:sz w:val="24"/>
                <w:szCs w:val="24"/>
              </w:rPr>
              <w:t>i</w:t>
            </w:r>
            <w:r w:rsidRPr="004E05AD">
              <w:rPr>
                <w:rFonts w:ascii="Times New Roman" w:hAnsi="Times New Roman" w:cs="Times New Roman"/>
                <w:b w:val="0"/>
                <w:bCs w:val="0"/>
                <w:color w:val="auto"/>
                <w:sz w:val="24"/>
                <w:szCs w:val="24"/>
              </w:rPr>
              <w:t>, narodn</w:t>
            </w:r>
            <w:r w:rsidR="00105F54" w:rsidRPr="004E05AD">
              <w:rPr>
                <w:rFonts w:ascii="Times New Roman" w:hAnsi="Times New Roman" w:cs="Times New Roman"/>
                <w:b w:val="0"/>
                <w:bCs w:val="0"/>
                <w:color w:val="auto"/>
                <w:sz w:val="24"/>
                <w:szCs w:val="24"/>
              </w:rPr>
              <w:t>om</w:t>
            </w:r>
            <w:r w:rsidRPr="004E05AD">
              <w:rPr>
                <w:rFonts w:ascii="Times New Roman" w:hAnsi="Times New Roman" w:cs="Times New Roman"/>
                <w:b w:val="0"/>
                <w:bCs w:val="0"/>
                <w:color w:val="auto"/>
                <w:sz w:val="24"/>
                <w:szCs w:val="24"/>
              </w:rPr>
              <w:t xml:space="preserve"> i školsk</w:t>
            </w:r>
            <w:r w:rsidR="00105F54" w:rsidRPr="004E05AD">
              <w:rPr>
                <w:rFonts w:ascii="Times New Roman" w:hAnsi="Times New Roman" w:cs="Times New Roman"/>
                <w:b w:val="0"/>
                <w:bCs w:val="0"/>
                <w:color w:val="auto"/>
                <w:sz w:val="24"/>
                <w:szCs w:val="24"/>
              </w:rPr>
              <w:t>om</w:t>
            </w:r>
            <w:r w:rsidRPr="004E05AD">
              <w:rPr>
                <w:rFonts w:ascii="Times New Roman" w:hAnsi="Times New Roman" w:cs="Times New Roman"/>
                <w:b w:val="0"/>
                <w:bCs w:val="0"/>
                <w:color w:val="auto"/>
                <w:sz w:val="24"/>
                <w:szCs w:val="24"/>
              </w:rPr>
              <w:t xml:space="preserve"> knjižnic</w:t>
            </w:r>
            <w:r w:rsidR="00105F54" w:rsidRPr="004E05AD">
              <w:rPr>
                <w:rFonts w:ascii="Times New Roman" w:hAnsi="Times New Roman" w:cs="Times New Roman"/>
                <w:b w:val="0"/>
                <w:bCs w:val="0"/>
                <w:color w:val="auto"/>
                <w:sz w:val="24"/>
                <w:szCs w:val="24"/>
              </w:rPr>
              <w:t>om</w:t>
            </w:r>
            <w:r w:rsidRPr="004E05AD">
              <w:rPr>
                <w:rFonts w:ascii="Times New Roman" w:hAnsi="Times New Roman" w:cs="Times New Roman"/>
                <w:b w:val="0"/>
                <w:bCs w:val="0"/>
                <w:color w:val="auto"/>
                <w:sz w:val="24"/>
                <w:szCs w:val="24"/>
              </w:rPr>
              <w:t xml:space="preserve">, </w:t>
            </w:r>
            <w:r w:rsidR="00E83CD9" w:rsidRPr="004E05AD">
              <w:rPr>
                <w:rFonts w:ascii="Times New Roman" w:hAnsi="Times New Roman" w:cs="Times New Roman"/>
                <w:b w:val="0"/>
                <w:bCs w:val="0"/>
                <w:color w:val="auto"/>
                <w:sz w:val="24"/>
                <w:szCs w:val="24"/>
              </w:rPr>
              <w:t>internet</w:t>
            </w:r>
            <w:r w:rsidR="00105F54" w:rsidRPr="004E05AD">
              <w:rPr>
                <w:rFonts w:ascii="Times New Roman" w:hAnsi="Times New Roman" w:cs="Times New Roman"/>
                <w:b w:val="0"/>
                <w:bCs w:val="0"/>
                <w:color w:val="auto"/>
                <w:sz w:val="24"/>
                <w:szCs w:val="24"/>
              </w:rPr>
              <w:t>om</w:t>
            </w:r>
            <w:r w:rsidR="00E83CD9" w:rsidRPr="004E05AD">
              <w:rPr>
                <w:rFonts w:ascii="Times New Roman" w:hAnsi="Times New Roman" w:cs="Times New Roman"/>
                <w:b w:val="0"/>
                <w:bCs w:val="0"/>
                <w:color w:val="auto"/>
                <w:sz w:val="24"/>
                <w:szCs w:val="24"/>
              </w:rPr>
              <w:t>. Uspoređuje podatke iz različitih izvora radi procjene pouzdanosti,</w:t>
            </w:r>
          </w:p>
          <w:p w14:paraId="4548D906" w14:textId="5DD0A792" w:rsidR="00E83CD9" w:rsidRPr="004E05AD" w:rsidRDefault="00E83CD9" w:rsidP="00E83CD9">
            <w:pPr>
              <w:jc w:val="both"/>
              <w:rPr>
                <w:rFonts w:ascii="Times New Roman" w:hAnsi="Times New Roman" w:cs="Times New Roman"/>
                <w:b w:val="0"/>
                <w:bCs w:val="0"/>
                <w:color w:val="auto"/>
                <w:sz w:val="24"/>
                <w:szCs w:val="24"/>
              </w:rPr>
            </w:pPr>
            <w:r w:rsidRPr="004E05AD">
              <w:rPr>
                <w:rFonts w:ascii="Times New Roman" w:hAnsi="Times New Roman" w:cs="Times New Roman"/>
                <w:b w:val="0"/>
                <w:bCs w:val="0"/>
                <w:color w:val="auto"/>
                <w:sz w:val="24"/>
                <w:szCs w:val="24"/>
              </w:rPr>
              <w:t>točnosti i autorstva u skladu sa zadatkom. Povezuje vlastiti spoznajni i osjećajni doživljaj da bi stvorio</w:t>
            </w:r>
          </w:p>
          <w:p w14:paraId="306AED8D" w14:textId="4002A782" w:rsidR="00E83CD9" w:rsidRPr="004E05AD" w:rsidRDefault="00E83CD9" w:rsidP="00E83CD9">
            <w:pPr>
              <w:jc w:val="both"/>
              <w:rPr>
                <w:rFonts w:ascii="Times New Roman" w:hAnsi="Times New Roman" w:cs="Times New Roman"/>
                <w:b w:val="0"/>
                <w:bCs w:val="0"/>
                <w:color w:val="auto"/>
                <w:sz w:val="24"/>
                <w:szCs w:val="24"/>
              </w:rPr>
            </w:pPr>
            <w:r w:rsidRPr="004E05AD">
              <w:rPr>
                <w:rFonts w:ascii="Times New Roman" w:hAnsi="Times New Roman" w:cs="Times New Roman"/>
                <w:b w:val="0"/>
                <w:bCs w:val="0"/>
                <w:color w:val="auto"/>
                <w:sz w:val="24"/>
                <w:szCs w:val="24"/>
              </w:rPr>
              <w:t>cjelovitu sliku o neknjiževnome tekstu. Objašnjava utjecaj medijskih poruka na oblikovanje vlastitih st</w:t>
            </w:r>
            <w:r w:rsidR="00105F54" w:rsidRPr="004E05AD">
              <w:rPr>
                <w:rFonts w:ascii="Times New Roman" w:hAnsi="Times New Roman" w:cs="Times New Roman"/>
                <w:b w:val="0"/>
                <w:bCs w:val="0"/>
                <w:color w:val="auto"/>
                <w:sz w:val="24"/>
                <w:szCs w:val="24"/>
              </w:rPr>
              <w:t>ajališta</w:t>
            </w:r>
            <w:r w:rsidRPr="004E05AD">
              <w:rPr>
                <w:rFonts w:ascii="Times New Roman" w:hAnsi="Times New Roman" w:cs="Times New Roman"/>
                <w:b w:val="0"/>
                <w:bCs w:val="0"/>
                <w:color w:val="auto"/>
                <w:sz w:val="24"/>
                <w:szCs w:val="24"/>
              </w:rPr>
              <w:t>. Ob</w:t>
            </w:r>
            <w:r w:rsidR="00105F54" w:rsidRPr="004E05AD">
              <w:rPr>
                <w:rFonts w:ascii="Times New Roman" w:hAnsi="Times New Roman" w:cs="Times New Roman"/>
                <w:b w:val="0"/>
                <w:bCs w:val="0"/>
                <w:color w:val="auto"/>
                <w:sz w:val="24"/>
                <w:szCs w:val="24"/>
              </w:rPr>
              <w:t>jašnjava</w:t>
            </w:r>
            <w:r w:rsidRPr="004E05AD">
              <w:rPr>
                <w:rFonts w:ascii="Times New Roman" w:hAnsi="Times New Roman" w:cs="Times New Roman"/>
                <w:b w:val="0"/>
                <w:bCs w:val="0"/>
                <w:color w:val="auto"/>
                <w:sz w:val="24"/>
                <w:szCs w:val="24"/>
              </w:rPr>
              <w:t xml:space="preserve"> vezu teksta i svijeta koji ga okružuje. </w:t>
            </w:r>
          </w:p>
          <w:p w14:paraId="15D47837" w14:textId="13148E7B" w:rsidR="00E83CD9" w:rsidRPr="00BB1BFD" w:rsidRDefault="00E83CD9" w:rsidP="00E83CD9">
            <w:pPr>
              <w:jc w:val="both"/>
              <w:rPr>
                <w:rFonts w:ascii="Times New Roman" w:hAnsi="Times New Roman" w:cs="Times New Roman"/>
                <w:b w:val="0"/>
                <w:bCs w:val="0"/>
                <w:sz w:val="24"/>
                <w:szCs w:val="24"/>
              </w:rPr>
            </w:pPr>
          </w:p>
          <w:p w14:paraId="0F1607A0" w14:textId="22C81045" w:rsidR="00017582" w:rsidRPr="00BB1BFD" w:rsidRDefault="00E83CD9" w:rsidP="00E83CD9">
            <w:pPr>
              <w:jc w:val="both"/>
              <w:rPr>
                <w:rFonts w:ascii="Times New Roman" w:hAnsi="Times New Roman" w:cs="Times New Roman"/>
                <w:sz w:val="24"/>
                <w:szCs w:val="24"/>
              </w:rPr>
            </w:pPr>
            <w:r w:rsidRPr="004E05AD">
              <w:rPr>
                <w:rFonts w:ascii="Times New Roman" w:hAnsi="Times New Roman" w:cs="Times New Roman"/>
                <w:b w:val="0"/>
                <w:bCs w:val="0"/>
                <w:sz w:val="24"/>
                <w:szCs w:val="24"/>
              </w:rPr>
              <w:t>Učenik upoznaje nove povijesne i retoričke pojmove. Analizira i izriče osobno mišljenje o pročitanim porukama s obzirom na svoje prethodno iskustvo i znanje. Čita dio govora s predloška te ga smješta u vremenski kontekst; analizira njegovo značenje; određuje koji je to dio govora; određuje temu, pouku i poruku govora. Istražuje u skupini podatke o govorniku te ih bilježi. Učenik izlaže svoju analizu govora.</w:t>
            </w:r>
            <w:r w:rsidRPr="00BB1BFD">
              <w:rPr>
                <w:rFonts w:ascii="Times New Roman" w:hAnsi="Times New Roman" w:cs="Times New Roman"/>
                <w:color w:val="auto"/>
                <w:sz w:val="24"/>
                <w:szCs w:val="24"/>
              </w:rPr>
              <w:t xml:space="preserve">  </w:t>
            </w:r>
          </w:p>
        </w:tc>
      </w:tr>
      <w:bookmarkEnd w:id="0"/>
    </w:tbl>
    <w:p w14:paraId="3CC68730" w14:textId="77777777" w:rsidR="00017582" w:rsidRPr="00BB1BFD" w:rsidRDefault="00017582" w:rsidP="00017582">
      <w:pPr>
        <w:rPr>
          <w:rFonts w:ascii="Times New Roman" w:hAnsi="Times New Roman" w:cs="Times New Roman"/>
          <w:sz w:val="24"/>
          <w:szCs w:val="24"/>
        </w:rPr>
      </w:pPr>
    </w:p>
    <w:tbl>
      <w:tblPr>
        <w:tblStyle w:val="Tablicareetke4-isticanje2"/>
        <w:tblW w:w="0" w:type="auto"/>
        <w:tblLook w:val="04A0" w:firstRow="1" w:lastRow="0" w:firstColumn="1" w:lastColumn="0" w:noHBand="0" w:noVBand="1"/>
      </w:tblPr>
      <w:tblGrid>
        <w:gridCol w:w="9062"/>
      </w:tblGrid>
      <w:tr w:rsidR="00017582" w:rsidRPr="00BB1BFD" w14:paraId="6D30779A" w14:textId="77777777" w:rsidTr="00180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73D13E1" w14:textId="77777777" w:rsidR="00017582" w:rsidRPr="00BB1BFD" w:rsidRDefault="00017582" w:rsidP="001807BF">
            <w:pPr>
              <w:rPr>
                <w:rFonts w:ascii="Times New Roman" w:hAnsi="Times New Roman" w:cs="Times New Roman"/>
                <w:sz w:val="24"/>
                <w:szCs w:val="24"/>
              </w:rPr>
            </w:pPr>
            <w:bookmarkStart w:id="1" w:name="_Hlk69913830"/>
            <w:r w:rsidRPr="00BB1BFD">
              <w:rPr>
                <w:rFonts w:ascii="Times New Roman" w:hAnsi="Times New Roman" w:cs="Times New Roman"/>
                <w:sz w:val="24"/>
                <w:szCs w:val="24"/>
              </w:rPr>
              <w:t>Opis aktivnosti</w:t>
            </w:r>
          </w:p>
        </w:tc>
      </w:tr>
    </w:tbl>
    <w:tbl>
      <w:tblPr>
        <w:tblStyle w:val="ivopisnatablicareetke6-isticanje2"/>
        <w:tblW w:w="0" w:type="auto"/>
        <w:tblLook w:val="04A0" w:firstRow="1" w:lastRow="0" w:firstColumn="1" w:lastColumn="0" w:noHBand="0" w:noVBand="1"/>
      </w:tblPr>
      <w:tblGrid>
        <w:gridCol w:w="9062"/>
      </w:tblGrid>
      <w:tr w:rsidR="00017582" w:rsidRPr="00BB1BFD" w14:paraId="1AC11C93" w14:textId="77777777" w:rsidTr="001807BF">
        <w:trPr>
          <w:cnfStyle w:val="100000000000" w:firstRow="1" w:lastRow="0" w:firstColumn="0" w:lastColumn="0" w:oddVBand="0" w:evenVBand="0" w:oddHBand="0"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9062" w:type="dxa"/>
            <w:tcBorders>
              <w:top w:val="double" w:sz="4" w:space="0" w:color="ED7D31" w:themeColor="accent2"/>
              <w:bottom w:val="double" w:sz="4" w:space="0" w:color="ED7D31" w:themeColor="accent2"/>
            </w:tcBorders>
          </w:tcPr>
          <w:p w14:paraId="60872029" w14:textId="0671D836" w:rsidR="00017582" w:rsidRPr="00BB1BFD" w:rsidRDefault="00105F54" w:rsidP="001807BF">
            <w:pPr>
              <w:pStyle w:val="Odlomakpopisa"/>
              <w:numPr>
                <w:ilvl w:val="0"/>
                <w:numId w:val="1"/>
              </w:numPr>
              <w:rPr>
                <w:rFonts w:ascii="Times New Roman" w:hAnsi="Times New Roman" w:cs="Times New Roman"/>
                <w:sz w:val="24"/>
                <w:szCs w:val="24"/>
              </w:rPr>
            </w:pPr>
            <w:bookmarkStart w:id="2" w:name="_Hlk69913897"/>
            <w:bookmarkEnd w:id="1"/>
            <w:r w:rsidRPr="00BB1BFD">
              <w:rPr>
                <w:rFonts w:ascii="Times New Roman" w:hAnsi="Times New Roman" w:cs="Times New Roman"/>
                <w:sz w:val="24"/>
                <w:szCs w:val="24"/>
              </w:rPr>
              <w:t>a</w:t>
            </w:r>
            <w:r w:rsidR="00017582" w:rsidRPr="00BB1BFD">
              <w:rPr>
                <w:rFonts w:ascii="Times New Roman" w:hAnsi="Times New Roman" w:cs="Times New Roman"/>
                <w:sz w:val="24"/>
                <w:szCs w:val="24"/>
              </w:rPr>
              <w:t>ktivnost</w:t>
            </w:r>
          </w:p>
          <w:p w14:paraId="068018E7" w14:textId="7AC9E959" w:rsidR="00044A2D" w:rsidRPr="00BB1BFD" w:rsidRDefault="00105F54" w:rsidP="00BB1BFD">
            <w:pPr>
              <w:pStyle w:val="Odlomakpopisa"/>
              <w:numPr>
                <w:ilvl w:val="0"/>
                <w:numId w:val="9"/>
              </w:numPr>
              <w:rPr>
                <w:rFonts w:ascii="Times New Roman" w:hAnsi="Times New Roman" w:cs="Times New Roman"/>
                <w:sz w:val="24"/>
                <w:szCs w:val="24"/>
              </w:rPr>
            </w:pPr>
            <w:r w:rsidRPr="00BB1BFD">
              <w:rPr>
                <w:rFonts w:ascii="Times New Roman" w:hAnsi="Times New Roman" w:cs="Times New Roman"/>
                <w:sz w:val="24"/>
                <w:szCs w:val="24"/>
              </w:rPr>
              <w:t>v</w:t>
            </w:r>
            <w:r w:rsidR="00044A2D" w:rsidRPr="00BB1BFD">
              <w:rPr>
                <w:rFonts w:ascii="Times New Roman" w:hAnsi="Times New Roman" w:cs="Times New Roman"/>
                <w:sz w:val="24"/>
                <w:szCs w:val="24"/>
              </w:rPr>
              <w:t>ježba disanja p</w:t>
            </w:r>
            <w:r w:rsidRPr="00BB1BFD">
              <w:rPr>
                <w:rFonts w:ascii="Times New Roman" w:hAnsi="Times New Roman" w:cs="Times New Roman"/>
                <w:sz w:val="24"/>
                <w:szCs w:val="24"/>
              </w:rPr>
              <w:t>rema</w:t>
            </w:r>
            <w:r w:rsidR="00044A2D" w:rsidRPr="00BB1BFD">
              <w:rPr>
                <w:rFonts w:ascii="Times New Roman" w:hAnsi="Times New Roman" w:cs="Times New Roman"/>
                <w:sz w:val="24"/>
                <w:szCs w:val="24"/>
              </w:rPr>
              <w:t xml:space="preserve"> </w:t>
            </w:r>
            <w:r w:rsidRPr="00BB1BFD">
              <w:rPr>
                <w:rFonts w:ascii="Times New Roman" w:hAnsi="Times New Roman" w:cs="Times New Roman"/>
                <w:sz w:val="24"/>
                <w:szCs w:val="24"/>
              </w:rPr>
              <w:t xml:space="preserve">učiteljevu </w:t>
            </w:r>
            <w:r w:rsidR="00044A2D" w:rsidRPr="00BB1BFD">
              <w:rPr>
                <w:rFonts w:ascii="Times New Roman" w:hAnsi="Times New Roman" w:cs="Times New Roman"/>
                <w:sz w:val="24"/>
                <w:szCs w:val="24"/>
              </w:rPr>
              <w:t xml:space="preserve">odabiru </w:t>
            </w:r>
          </w:p>
          <w:p w14:paraId="13C2EEB4" w14:textId="77777777" w:rsidR="00044A2D" w:rsidRPr="00BB1BFD" w:rsidRDefault="00044A2D" w:rsidP="00044A2D">
            <w:pPr>
              <w:rPr>
                <w:rFonts w:ascii="Times New Roman" w:hAnsi="Times New Roman" w:cs="Times New Roman"/>
                <w:sz w:val="24"/>
                <w:szCs w:val="24"/>
              </w:rPr>
            </w:pPr>
          </w:p>
          <w:p w14:paraId="5B7676A6" w14:textId="2F09FA1D" w:rsidR="00044A2D" w:rsidRPr="00BB1BFD" w:rsidRDefault="00105F54" w:rsidP="00044A2D">
            <w:pPr>
              <w:pStyle w:val="Odlomakpopisa"/>
              <w:numPr>
                <w:ilvl w:val="0"/>
                <w:numId w:val="1"/>
              </w:numPr>
              <w:rPr>
                <w:rFonts w:ascii="Times New Roman" w:hAnsi="Times New Roman" w:cs="Times New Roman"/>
                <w:sz w:val="24"/>
                <w:szCs w:val="24"/>
              </w:rPr>
            </w:pPr>
            <w:r w:rsidRPr="00BB1BFD">
              <w:rPr>
                <w:rFonts w:ascii="Times New Roman" w:hAnsi="Times New Roman" w:cs="Times New Roman"/>
                <w:sz w:val="24"/>
                <w:szCs w:val="24"/>
              </w:rPr>
              <w:t>a</w:t>
            </w:r>
            <w:r w:rsidR="00044A2D" w:rsidRPr="00BB1BFD">
              <w:rPr>
                <w:rFonts w:ascii="Times New Roman" w:hAnsi="Times New Roman" w:cs="Times New Roman"/>
                <w:sz w:val="24"/>
                <w:szCs w:val="24"/>
              </w:rPr>
              <w:t>ktivnost</w:t>
            </w:r>
          </w:p>
          <w:p w14:paraId="5186B3C8" w14:textId="4C5C5484" w:rsidR="00044A2D" w:rsidRPr="00BB1BFD" w:rsidRDefault="00105F54" w:rsidP="00BB1BFD">
            <w:pPr>
              <w:pStyle w:val="Odlomakpopisa"/>
              <w:numPr>
                <w:ilvl w:val="0"/>
                <w:numId w:val="9"/>
              </w:numPr>
              <w:rPr>
                <w:rFonts w:ascii="Times New Roman" w:hAnsi="Times New Roman" w:cs="Times New Roman"/>
                <w:sz w:val="24"/>
                <w:szCs w:val="24"/>
              </w:rPr>
            </w:pPr>
            <w:r w:rsidRPr="00BB1BFD">
              <w:rPr>
                <w:rFonts w:ascii="Times New Roman" w:hAnsi="Times New Roman" w:cs="Times New Roman"/>
                <w:sz w:val="24"/>
                <w:szCs w:val="24"/>
              </w:rPr>
              <w:t>p</w:t>
            </w:r>
            <w:r w:rsidR="00044A2D" w:rsidRPr="00BB1BFD">
              <w:rPr>
                <w:rFonts w:ascii="Times New Roman" w:hAnsi="Times New Roman" w:cs="Times New Roman"/>
                <w:sz w:val="24"/>
                <w:szCs w:val="24"/>
              </w:rPr>
              <w:t xml:space="preserve">ovijest retorike i glasoviti govornici tijekom povijesti </w:t>
            </w:r>
          </w:p>
          <w:p w14:paraId="2461C95A" w14:textId="77777777" w:rsidR="004A462F" w:rsidRPr="00BB1BFD" w:rsidRDefault="00044A2D" w:rsidP="00044A2D">
            <w:pPr>
              <w:rPr>
                <w:rFonts w:ascii="Times New Roman" w:hAnsi="Times New Roman" w:cs="Times New Roman"/>
                <w:color w:val="auto"/>
                <w:sz w:val="24"/>
                <w:szCs w:val="24"/>
              </w:rPr>
            </w:pPr>
            <w:r w:rsidRPr="00BB1BFD">
              <w:rPr>
                <w:rFonts w:ascii="Times New Roman" w:hAnsi="Times New Roman" w:cs="Times New Roman"/>
                <w:b w:val="0"/>
                <w:bCs w:val="0"/>
                <w:color w:val="auto"/>
                <w:sz w:val="24"/>
                <w:szCs w:val="24"/>
              </w:rPr>
              <w:t>Učitelj upoznaje učenike s</w:t>
            </w:r>
            <w:r w:rsidR="004A462F" w:rsidRPr="00BB1BFD">
              <w:rPr>
                <w:rFonts w:ascii="Times New Roman" w:hAnsi="Times New Roman" w:cs="Times New Roman"/>
                <w:b w:val="0"/>
                <w:bCs w:val="0"/>
                <w:color w:val="auto"/>
                <w:sz w:val="24"/>
                <w:szCs w:val="24"/>
              </w:rPr>
              <w:t>a začetcima retorike – od antike do suvremenog doba. Učenici se upoznaju s vrsnim govornicima tijekom povijesti. Učitelj upoznaje učenike s poznatim hrvatskim govornicima (nastavni listić 1).</w:t>
            </w:r>
          </w:p>
          <w:p w14:paraId="12FC06F7" w14:textId="77777777" w:rsidR="004A462F" w:rsidRPr="00BB1BFD" w:rsidRDefault="004A462F" w:rsidP="00044A2D">
            <w:pPr>
              <w:rPr>
                <w:rFonts w:ascii="Times New Roman" w:hAnsi="Times New Roman" w:cs="Times New Roman"/>
                <w:color w:val="auto"/>
                <w:sz w:val="24"/>
                <w:szCs w:val="24"/>
              </w:rPr>
            </w:pPr>
          </w:p>
          <w:p w14:paraId="644F7D3A" w14:textId="77777777" w:rsidR="004A462F" w:rsidRPr="00BB1BFD" w:rsidRDefault="004A462F" w:rsidP="004A462F">
            <w:pPr>
              <w:pStyle w:val="Odlomakpopisa"/>
              <w:numPr>
                <w:ilvl w:val="0"/>
                <w:numId w:val="1"/>
              </w:numPr>
              <w:rPr>
                <w:rFonts w:ascii="Times New Roman" w:hAnsi="Times New Roman" w:cs="Times New Roman"/>
                <w:sz w:val="24"/>
                <w:szCs w:val="24"/>
              </w:rPr>
            </w:pPr>
            <w:r w:rsidRPr="00BB1BFD">
              <w:rPr>
                <w:rFonts w:ascii="Times New Roman" w:hAnsi="Times New Roman" w:cs="Times New Roman"/>
                <w:sz w:val="24"/>
                <w:szCs w:val="24"/>
              </w:rPr>
              <w:t>aktivnost</w:t>
            </w:r>
          </w:p>
          <w:p w14:paraId="72E90854" w14:textId="1B5ECC8A" w:rsidR="004A462F" w:rsidRPr="00BB1BFD" w:rsidRDefault="00105F54" w:rsidP="00BB1BFD">
            <w:pPr>
              <w:pStyle w:val="Odlomakpopisa"/>
              <w:numPr>
                <w:ilvl w:val="0"/>
                <w:numId w:val="9"/>
              </w:numPr>
              <w:rPr>
                <w:rFonts w:ascii="Times New Roman" w:hAnsi="Times New Roman" w:cs="Times New Roman"/>
                <w:sz w:val="24"/>
                <w:szCs w:val="24"/>
              </w:rPr>
            </w:pPr>
            <w:r w:rsidRPr="00BB1BFD">
              <w:rPr>
                <w:rFonts w:ascii="Times New Roman" w:hAnsi="Times New Roman" w:cs="Times New Roman"/>
                <w:sz w:val="24"/>
                <w:szCs w:val="24"/>
              </w:rPr>
              <w:t>i</w:t>
            </w:r>
            <w:r w:rsidR="004A462F" w:rsidRPr="00BB1BFD">
              <w:rPr>
                <w:rFonts w:ascii="Times New Roman" w:hAnsi="Times New Roman" w:cs="Times New Roman"/>
                <w:sz w:val="24"/>
                <w:szCs w:val="24"/>
              </w:rPr>
              <w:t>zreke vezane za govorništvo koje su izrekli različiti govornici tijekom povijesti</w:t>
            </w:r>
          </w:p>
          <w:p w14:paraId="6F5FCEBD" w14:textId="2A497F6D" w:rsidR="004A462F" w:rsidRPr="00BB1BFD" w:rsidRDefault="004A462F" w:rsidP="004A462F">
            <w:pPr>
              <w:rPr>
                <w:rFonts w:ascii="Times New Roman" w:hAnsi="Times New Roman" w:cs="Times New Roman"/>
                <w:color w:val="auto"/>
                <w:sz w:val="24"/>
                <w:szCs w:val="24"/>
              </w:rPr>
            </w:pPr>
            <w:r w:rsidRPr="00BB1BFD">
              <w:rPr>
                <w:rFonts w:ascii="Times New Roman" w:hAnsi="Times New Roman" w:cs="Times New Roman"/>
                <w:b w:val="0"/>
                <w:bCs w:val="0"/>
                <w:color w:val="auto"/>
                <w:sz w:val="24"/>
                <w:szCs w:val="24"/>
              </w:rPr>
              <w:t>Svaki učenik dobije jednu izreku i usmeno j</w:t>
            </w:r>
            <w:r w:rsidR="00105F54" w:rsidRPr="00BB1BFD">
              <w:rPr>
                <w:rFonts w:ascii="Times New Roman" w:hAnsi="Times New Roman" w:cs="Times New Roman"/>
                <w:b w:val="0"/>
                <w:bCs w:val="0"/>
                <w:color w:val="auto"/>
                <w:sz w:val="24"/>
                <w:szCs w:val="24"/>
              </w:rPr>
              <w:t>e</w:t>
            </w:r>
            <w:r w:rsidRPr="00BB1BFD">
              <w:rPr>
                <w:rFonts w:ascii="Times New Roman" w:hAnsi="Times New Roman" w:cs="Times New Roman"/>
                <w:b w:val="0"/>
                <w:bCs w:val="0"/>
                <w:color w:val="auto"/>
                <w:sz w:val="24"/>
                <w:szCs w:val="24"/>
              </w:rPr>
              <w:t xml:space="preserve"> tumači </w:t>
            </w:r>
            <w:r w:rsidR="00105F54" w:rsidRPr="00BB1BFD">
              <w:rPr>
                <w:rFonts w:ascii="Times New Roman" w:hAnsi="Times New Roman" w:cs="Times New Roman"/>
                <w:b w:val="0"/>
                <w:bCs w:val="0"/>
                <w:color w:val="auto"/>
                <w:sz w:val="24"/>
                <w:szCs w:val="24"/>
              </w:rPr>
              <w:t>određujući njezino</w:t>
            </w:r>
            <w:r w:rsidRPr="00BB1BFD">
              <w:rPr>
                <w:rFonts w:ascii="Times New Roman" w:hAnsi="Times New Roman" w:cs="Times New Roman"/>
                <w:b w:val="0"/>
                <w:bCs w:val="0"/>
                <w:color w:val="auto"/>
                <w:sz w:val="24"/>
                <w:szCs w:val="24"/>
              </w:rPr>
              <w:t xml:space="preserve"> značenje, poruk</w:t>
            </w:r>
            <w:r w:rsidR="00105F54" w:rsidRPr="00BB1BFD">
              <w:rPr>
                <w:rFonts w:ascii="Times New Roman" w:hAnsi="Times New Roman" w:cs="Times New Roman"/>
                <w:b w:val="0"/>
                <w:bCs w:val="0"/>
                <w:color w:val="auto"/>
                <w:sz w:val="24"/>
                <w:szCs w:val="24"/>
              </w:rPr>
              <w:t>u i</w:t>
            </w:r>
            <w:r w:rsidRPr="00BB1BFD">
              <w:rPr>
                <w:rFonts w:ascii="Times New Roman" w:hAnsi="Times New Roman" w:cs="Times New Roman"/>
                <w:b w:val="0"/>
                <w:bCs w:val="0"/>
                <w:color w:val="auto"/>
                <w:sz w:val="24"/>
                <w:szCs w:val="24"/>
              </w:rPr>
              <w:t xml:space="preserve"> dojam (nastavni listić 2).</w:t>
            </w:r>
          </w:p>
          <w:p w14:paraId="7ACDF67A" w14:textId="77777777" w:rsidR="004A462F" w:rsidRPr="00BB1BFD" w:rsidRDefault="004A462F" w:rsidP="004A462F">
            <w:pPr>
              <w:rPr>
                <w:rFonts w:ascii="Times New Roman" w:hAnsi="Times New Roman" w:cs="Times New Roman"/>
                <w:b w:val="0"/>
                <w:bCs w:val="0"/>
                <w:color w:val="auto"/>
                <w:sz w:val="24"/>
                <w:szCs w:val="24"/>
              </w:rPr>
            </w:pPr>
          </w:p>
          <w:p w14:paraId="0AC76BE2" w14:textId="77777777" w:rsidR="004A462F" w:rsidRPr="00BB1BFD" w:rsidRDefault="004A462F" w:rsidP="004A462F">
            <w:pPr>
              <w:pStyle w:val="Odlomakpopisa"/>
              <w:numPr>
                <w:ilvl w:val="0"/>
                <w:numId w:val="1"/>
              </w:numPr>
              <w:rPr>
                <w:rFonts w:ascii="Times New Roman" w:hAnsi="Times New Roman" w:cs="Times New Roman"/>
                <w:sz w:val="24"/>
                <w:szCs w:val="24"/>
              </w:rPr>
            </w:pPr>
            <w:r w:rsidRPr="00BB1BFD">
              <w:rPr>
                <w:rFonts w:ascii="Times New Roman" w:hAnsi="Times New Roman" w:cs="Times New Roman"/>
                <w:sz w:val="24"/>
                <w:szCs w:val="24"/>
              </w:rPr>
              <w:t>aktivnost</w:t>
            </w:r>
          </w:p>
          <w:p w14:paraId="3121345B" w14:textId="0106E5EA" w:rsidR="004A462F" w:rsidRPr="00BB1BFD" w:rsidRDefault="00105F54" w:rsidP="00BB1BFD">
            <w:pPr>
              <w:pStyle w:val="Odlomakpopisa"/>
              <w:numPr>
                <w:ilvl w:val="0"/>
                <w:numId w:val="9"/>
              </w:numPr>
              <w:rPr>
                <w:rFonts w:ascii="Times New Roman" w:hAnsi="Times New Roman" w:cs="Times New Roman"/>
                <w:sz w:val="24"/>
                <w:szCs w:val="24"/>
              </w:rPr>
            </w:pPr>
            <w:r w:rsidRPr="00BB1BFD">
              <w:rPr>
                <w:rFonts w:ascii="Times New Roman" w:hAnsi="Times New Roman" w:cs="Times New Roman"/>
                <w:sz w:val="24"/>
                <w:szCs w:val="24"/>
              </w:rPr>
              <w:t>u</w:t>
            </w:r>
            <w:r w:rsidR="004A462F" w:rsidRPr="00BB1BFD">
              <w:rPr>
                <w:rFonts w:ascii="Times New Roman" w:hAnsi="Times New Roman" w:cs="Times New Roman"/>
                <w:sz w:val="24"/>
                <w:szCs w:val="24"/>
              </w:rPr>
              <w:t xml:space="preserve">lomci različitih glasovitih govora </w:t>
            </w:r>
          </w:p>
          <w:p w14:paraId="7173A304" w14:textId="77777777" w:rsidR="004A462F" w:rsidRPr="00BB1BFD" w:rsidRDefault="004A462F" w:rsidP="004A462F">
            <w:pPr>
              <w:rPr>
                <w:rFonts w:ascii="Times New Roman" w:hAnsi="Times New Roman" w:cs="Times New Roman"/>
                <w:b w:val="0"/>
                <w:bCs w:val="0"/>
                <w:color w:val="auto"/>
                <w:sz w:val="24"/>
                <w:szCs w:val="24"/>
              </w:rPr>
            </w:pPr>
            <w:r w:rsidRPr="00BB1BFD">
              <w:rPr>
                <w:rFonts w:ascii="Times New Roman" w:hAnsi="Times New Roman" w:cs="Times New Roman"/>
                <w:b w:val="0"/>
                <w:bCs w:val="0"/>
                <w:color w:val="auto"/>
                <w:sz w:val="24"/>
                <w:szCs w:val="24"/>
              </w:rPr>
              <w:lastRenderedPageBreak/>
              <w:t xml:space="preserve">Učenici u skupinama analiziraju zadani ulomak govora. </w:t>
            </w:r>
          </w:p>
          <w:p w14:paraId="04EB8367" w14:textId="04A28900" w:rsidR="004A462F" w:rsidRPr="00BB1BFD" w:rsidRDefault="004A462F" w:rsidP="004A462F">
            <w:pPr>
              <w:rPr>
                <w:rFonts w:ascii="Times New Roman" w:hAnsi="Times New Roman" w:cs="Times New Roman"/>
                <w:b w:val="0"/>
                <w:bCs w:val="0"/>
                <w:color w:val="auto"/>
                <w:sz w:val="24"/>
                <w:szCs w:val="24"/>
              </w:rPr>
            </w:pPr>
            <w:r w:rsidRPr="00BB1BFD">
              <w:rPr>
                <w:rFonts w:ascii="Times New Roman" w:hAnsi="Times New Roman" w:cs="Times New Roman"/>
                <w:b w:val="0"/>
                <w:bCs w:val="0"/>
                <w:color w:val="auto"/>
                <w:sz w:val="24"/>
                <w:szCs w:val="24"/>
              </w:rPr>
              <w:t xml:space="preserve">Uz pomoć mrežnih stranica istražuju podatke o govorniku – </w:t>
            </w:r>
            <w:r w:rsidR="00105F54" w:rsidRPr="00BB1BFD">
              <w:rPr>
                <w:rFonts w:ascii="Times New Roman" w:hAnsi="Times New Roman" w:cs="Times New Roman"/>
                <w:b w:val="0"/>
                <w:bCs w:val="0"/>
                <w:color w:val="auto"/>
                <w:sz w:val="24"/>
                <w:szCs w:val="24"/>
              </w:rPr>
              <w:t xml:space="preserve">određuju </w:t>
            </w:r>
            <w:r w:rsidRPr="00BB1BFD">
              <w:rPr>
                <w:rFonts w:ascii="Times New Roman" w:hAnsi="Times New Roman" w:cs="Times New Roman"/>
                <w:b w:val="0"/>
                <w:bCs w:val="0"/>
                <w:color w:val="auto"/>
                <w:sz w:val="24"/>
                <w:szCs w:val="24"/>
              </w:rPr>
              <w:t>vr</w:t>
            </w:r>
            <w:r w:rsidR="00105F54" w:rsidRPr="00BB1BFD">
              <w:rPr>
                <w:rFonts w:ascii="Times New Roman" w:hAnsi="Times New Roman" w:cs="Times New Roman"/>
                <w:b w:val="0"/>
                <w:bCs w:val="0"/>
                <w:color w:val="auto"/>
                <w:sz w:val="24"/>
                <w:szCs w:val="24"/>
              </w:rPr>
              <w:t>ijeme</w:t>
            </w:r>
            <w:r w:rsidRPr="00BB1BFD">
              <w:rPr>
                <w:rFonts w:ascii="Times New Roman" w:hAnsi="Times New Roman" w:cs="Times New Roman"/>
                <w:b w:val="0"/>
                <w:bCs w:val="0"/>
                <w:color w:val="auto"/>
                <w:sz w:val="24"/>
                <w:szCs w:val="24"/>
              </w:rPr>
              <w:t xml:space="preserve"> kad je živio, čime se bavio, njegove zasluge. </w:t>
            </w:r>
          </w:p>
          <w:p w14:paraId="638B337D" w14:textId="1C7CC334" w:rsidR="004A462F" w:rsidRPr="00BB1BFD" w:rsidRDefault="004A462F" w:rsidP="004A462F">
            <w:pPr>
              <w:rPr>
                <w:rFonts w:ascii="Times New Roman" w:hAnsi="Times New Roman" w:cs="Times New Roman"/>
                <w:color w:val="auto"/>
                <w:sz w:val="24"/>
                <w:szCs w:val="24"/>
              </w:rPr>
            </w:pPr>
            <w:r w:rsidRPr="00BB1BFD">
              <w:rPr>
                <w:rFonts w:ascii="Times New Roman" w:hAnsi="Times New Roman" w:cs="Times New Roman"/>
                <w:b w:val="0"/>
                <w:bCs w:val="0"/>
                <w:color w:val="auto"/>
                <w:sz w:val="24"/>
                <w:szCs w:val="24"/>
              </w:rPr>
              <w:t xml:space="preserve">Zapisuju temu, pouku, poruku; određuju u kojem je vremenu govor nastao, koja je svrha govora te zašto se govornik bavi navedenom temom. Svaki učenik zapisuje kakav je dojam govor </w:t>
            </w:r>
            <w:r w:rsidR="00105F54" w:rsidRPr="00BB1BFD">
              <w:rPr>
                <w:rFonts w:ascii="Times New Roman" w:hAnsi="Times New Roman" w:cs="Times New Roman"/>
                <w:b w:val="0"/>
                <w:bCs w:val="0"/>
                <w:color w:val="auto"/>
                <w:sz w:val="24"/>
                <w:szCs w:val="24"/>
              </w:rPr>
              <w:t xml:space="preserve">ostavio </w:t>
            </w:r>
            <w:r w:rsidRPr="00BB1BFD">
              <w:rPr>
                <w:rFonts w:ascii="Times New Roman" w:hAnsi="Times New Roman" w:cs="Times New Roman"/>
                <w:b w:val="0"/>
                <w:bCs w:val="0"/>
                <w:color w:val="auto"/>
                <w:sz w:val="24"/>
                <w:szCs w:val="24"/>
              </w:rPr>
              <w:t>na njega (nastavni listić</w:t>
            </w:r>
            <w:r w:rsidR="00E20D11" w:rsidRPr="00BB1BFD">
              <w:rPr>
                <w:rFonts w:ascii="Times New Roman" w:hAnsi="Times New Roman" w:cs="Times New Roman"/>
                <w:b w:val="0"/>
                <w:bCs w:val="0"/>
                <w:color w:val="auto"/>
                <w:sz w:val="24"/>
                <w:szCs w:val="24"/>
              </w:rPr>
              <w:t xml:space="preserve"> 3</w:t>
            </w:r>
            <w:r w:rsidRPr="00BB1BFD">
              <w:rPr>
                <w:rFonts w:ascii="Times New Roman" w:hAnsi="Times New Roman" w:cs="Times New Roman"/>
                <w:b w:val="0"/>
                <w:bCs w:val="0"/>
                <w:color w:val="auto"/>
                <w:sz w:val="24"/>
                <w:szCs w:val="24"/>
              </w:rPr>
              <w:t xml:space="preserve">). </w:t>
            </w:r>
          </w:p>
          <w:p w14:paraId="41F7E8C7" w14:textId="77777777" w:rsidR="004A462F" w:rsidRPr="00BB1BFD" w:rsidRDefault="004A462F" w:rsidP="004A462F">
            <w:pPr>
              <w:rPr>
                <w:rFonts w:ascii="Times New Roman" w:hAnsi="Times New Roman" w:cs="Times New Roman"/>
                <w:b w:val="0"/>
                <w:bCs w:val="0"/>
                <w:color w:val="auto"/>
                <w:sz w:val="24"/>
                <w:szCs w:val="24"/>
              </w:rPr>
            </w:pPr>
          </w:p>
          <w:p w14:paraId="561ECE1C" w14:textId="2EAF8045" w:rsidR="004A462F" w:rsidRPr="00BB1BFD" w:rsidRDefault="004A462F" w:rsidP="004A462F">
            <w:pPr>
              <w:pStyle w:val="Odlomakpopisa"/>
              <w:numPr>
                <w:ilvl w:val="0"/>
                <w:numId w:val="1"/>
              </w:numPr>
              <w:rPr>
                <w:rFonts w:ascii="Times New Roman" w:hAnsi="Times New Roman" w:cs="Times New Roman"/>
                <w:sz w:val="24"/>
                <w:szCs w:val="24"/>
              </w:rPr>
            </w:pPr>
            <w:r w:rsidRPr="00BB1BFD">
              <w:rPr>
                <w:rFonts w:ascii="Times New Roman" w:hAnsi="Times New Roman" w:cs="Times New Roman"/>
                <w:sz w:val="24"/>
                <w:szCs w:val="24"/>
              </w:rPr>
              <w:t>aktivnost</w:t>
            </w:r>
          </w:p>
          <w:p w14:paraId="0690A7D6" w14:textId="77777777" w:rsidR="004A462F" w:rsidRPr="00BB1BFD" w:rsidRDefault="004A462F" w:rsidP="004A462F">
            <w:pPr>
              <w:rPr>
                <w:rFonts w:ascii="Times New Roman" w:hAnsi="Times New Roman" w:cs="Times New Roman"/>
                <w:sz w:val="24"/>
                <w:szCs w:val="24"/>
              </w:rPr>
            </w:pPr>
            <w:r w:rsidRPr="00BB1BFD">
              <w:rPr>
                <w:rFonts w:ascii="Times New Roman" w:hAnsi="Times New Roman" w:cs="Times New Roman"/>
                <w:b w:val="0"/>
                <w:bCs w:val="0"/>
                <w:color w:val="auto"/>
                <w:sz w:val="24"/>
                <w:szCs w:val="24"/>
              </w:rPr>
              <w:t xml:space="preserve">Učenici izlažu svoje istraživanje ostatku razreda. Čitaju naglas ulomak govora svim učenicima, a potom i sve što su zabilježili u prethodnoj aktivnosti.  </w:t>
            </w:r>
          </w:p>
          <w:p w14:paraId="299D7B3A" w14:textId="77777777" w:rsidR="004A462F" w:rsidRPr="00BB1BFD" w:rsidRDefault="004A462F" w:rsidP="004A462F">
            <w:pPr>
              <w:rPr>
                <w:rFonts w:ascii="Times New Roman" w:hAnsi="Times New Roman" w:cs="Times New Roman"/>
                <w:sz w:val="24"/>
                <w:szCs w:val="24"/>
              </w:rPr>
            </w:pPr>
          </w:p>
          <w:p w14:paraId="28F02FA9" w14:textId="27FB1996" w:rsidR="004A462F" w:rsidRPr="00BB1BFD" w:rsidRDefault="004A462F" w:rsidP="004A462F">
            <w:pPr>
              <w:pStyle w:val="Odlomakpopisa"/>
              <w:numPr>
                <w:ilvl w:val="0"/>
                <w:numId w:val="1"/>
              </w:numPr>
              <w:rPr>
                <w:rFonts w:ascii="Times New Roman" w:hAnsi="Times New Roman" w:cs="Times New Roman"/>
                <w:sz w:val="24"/>
                <w:szCs w:val="24"/>
              </w:rPr>
            </w:pPr>
            <w:r w:rsidRPr="00BB1BFD">
              <w:rPr>
                <w:rFonts w:ascii="Times New Roman" w:hAnsi="Times New Roman" w:cs="Times New Roman"/>
                <w:sz w:val="24"/>
                <w:szCs w:val="24"/>
              </w:rPr>
              <w:t>aktivnost</w:t>
            </w:r>
          </w:p>
          <w:p w14:paraId="7769391E" w14:textId="741B5E15" w:rsidR="00044A2D" w:rsidRPr="00BB1BFD" w:rsidRDefault="004A462F" w:rsidP="004A462F">
            <w:pPr>
              <w:rPr>
                <w:rFonts w:ascii="Times New Roman" w:hAnsi="Times New Roman" w:cs="Times New Roman"/>
                <w:b w:val="0"/>
                <w:bCs w:val="0"/>
                <w:sz w:val="24"/>
                <w:szCs w:val="24"/>
              </w:rPr>
            </w:pPr>
            <w:r w:rsidRPr="00BB1BFD">
              <w:rPr>
                <w:rFonts w:ascii="Times New Roman" w:hAnsi="Times New Roman" w:cs="Times New Roman"/>
                <w:b w:val="0"/>
                <w:bCs w:val="0"/>
                <w:color w:val="auto"/>
                <w:sz w:val="24"/>
                <w:szCs w:val="24"/>
              </w:rPr>
              <w:t xml:space="preserve">Za domaći rad </w:t>
            </w:r>
            <w:r w:rsidR="00105F54" w:rsidRPr="00BB1BFD">
              <w:rPr>
                <w:rFonts w:ascii="Times New Roman" w:hAnsi="Times New Roman" w:cs="Times New Roman"/>
                <w:b w:val="0"/>
                <w:bCs w:val="0"/>
                <w:color w:val="auto"/>
                <w:sz w:val="24"/>
                <w:szCs w:val="24"/>
              </w:rPr>
              <w:t xml:space="preserve">učenici trebaju </w:t>
            </w:r>
            <w:r w:rsidRPr="00BB1BFD">
              <w:rPr>
                <w:rFonts w:ascii="Times New Roman" w:hAnsi="Times New Roman" w:cs="Times New Roman"/>
                <w:b w:val="0"/>
                <w:bCs w:val="0"/>
                <w:color w:val="auto"/>
                <w:sz w:val="24"/>
                <w:szCs w:val="24"/>
              </w:rPr>
              <w:t xml:space="preserve">pripremiti tekst o govoru i govorniku o kojem su istraživali. Tekst se treba sastojati od triju dijelova. U tekstu treba navesti </w:t>
            </w:r>
            <w:r w:rsidR="003A5570" w:rsidRPr="00BB1BFD">
              <w:rPr>
                <w:rFonts w:ascii="Times New Roman" w:hAnsi="Times New Roman" w:cs="Times New Roman"/>
                <w:b w:val="0"/>
                <w:bCs w:val="0"/>
                <w:color w:val="auto"/>
                <w:sz w:val="24"/>
                <w:szCs w:val="24"/>
              </w:rPr>
              <w:t xml:space="preserve">podatke o govorniku; vremenu kad je govornik živio; </w:t>
            </w:r>
            <w:r w:rsidRPr="00BB1BFD">
              <w:rPr>
                <w:rFonts w:ascii="Times New Roman" w:hAnsi="Times New Roman" w:cs="Times New Roman"/>
                <w:b w:val="0"/>
                <w:bCs w:val="0"/>
                <w:color w:val="auto"/>
                <w:sz w:val="24"/>
                <w:szCs w:val="24"/>
              </w:rPr>
              <w:t>citate analiziranoga govora; o čemu govor govori</w:t>
            </w:r>
            <w:r w:rsidR="003A5570" w:rsidRPr="00BB1BFD">
              <w:rPr>
                <w:rFonts w:ascii="Times New Roman" w:hAnsi="Times New Roman" w:cs="Times New Roman"/>
                <w:b w:val="0"/>
                <w:bCs w:val="0"/>
                <w:color w:val="auto"/>
                <w:sz w:val="24"/>
                <w:szCs w:val="24"/>
              </w:rPr>
              <w:t xml:space="preserve"> – tema; zabilježiti pouke i poruke – ono čemu je govor poučio; </w:t>
            </w:r>
            <w:r w:rsidR="004D12F6" w:rsidRPr="00BB1BFD">
              <w:rPr>
                <w:rFonts w:ascii="Times New Roman" w:hAnsi="Times New Roman" w:cs="Times New Roman"/>
                <w:b w:val="0"/>
                <w:bCs w:val="0"/>
                <w:color w:val="auto"/>
                <w:sz w:val="24"/>
                <w:szCs w:val="24"/>
              </w:rPr>
              <w:t xml:space="preserve">analizirati kompoziciju govora; </w:t>
            </w:r>
            <w:r w:rsidR="003A5570" w:rsidRPr="00BB1BFD">
              <w:rPr>
                <w:rFonts w:ascii="Times New Roman" w:hAnsi="Times New Roman" w:cs="Times New Roman"/>
                <w:b w:val="0"/>
                <w:bCs w:val="0"/>
                <w:color w:val="auto"/>
                <w:sz w:val="24"/>
                <w:szCs w:val="24"/>
              </w:rPr>
              <w:t xml:space="preserve">iznijeti osobno mišljenje o govoru i govorniku. </w:t>
            </w:r>
            <w:r w:rsidRPr="00BB1BFD">
              <w:rPr>
                <w:rFonts w:ascii="Times New Roman" w:hAnsi="Times New Roman" w:cs="Times New Roman"/>
                <w:b w:val="0"/>
                <w:bCs w:val="0"/>
                <w:color w:val="auto"/>
                <w:sz w:val="24"/>
                <w:szCs w:val="24"/>
              </w:rPr>
              <w:t xml:space="preserve"> </w:t>
            </w:r>
          </w:p>
        </w:tc>
      </w:tr>
      <w:bookmarkEnd w:id="2"/>
    </w:tbl>
    <w:p w14:paraId="7D7203CC" w14:textId="77777777" w:rsidR="00017582" w:rsidRPr="00BB1BFD" w:rsidRDefault="00017582" w:rsidP="00017582">
      <w:pPr>
        <w:rPr>
          <w:rFonts w:ascii="Times New Roman" w:hAnsi="Times New Roman" w:cs="Times New Roman"/>
          <w:sz w:val="24"/>
          <w:szCs w:val="24"/>
        </w:rPr>
      </w:pPr>
    </w:p>
    <w:tbl>
      <w:tblPr>
        <w:tblStyle w:val="Tablicareetke4-isticanje2"/>
        <w:tblW w:w="0" w:type="auto"/>
        <w:tblLook w:val="04A0" w:firstRow="1" w:lastRow="0" w:firstColumn="1" w:lastColumn="0" w:noHBand="0" w:noVBand="1"/>
      </w:tblPr>
      <w:tblGrid>
        <w:gridCol w:w="9062"/>
      </w:tblGrid>
      <w:tr w:rsidR="00017582" w:rsidRPr="00BB1BFD" w14:paraId="58C19A54" w14:textId="77777777" w:rsidTr="00180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A08A57E" w14:textId="77777777" w:rsidR="00017582" w:rsidRPr="00BB1BFD" w:rsidRDefault="00017582" w:rsidP="001807BF">
            <w:pPr>
              <w:rPr>
                <w:rFonts w:ascii="Times New Roman" w:hAnsi="Times New Roman" w:cs="Times New Roman"/>
                <w:sz w:val="24"/>
                <w:szCs w:val="24"/>
              </w:rPr>
            </w:pPr>
            <w:r w:rsidRPr="00BB1BFD">
              <w:rPr>
                <w:rFonts w:ascii="Times New Roman" w:hAnsi="Times New Roman" w:cs="Times New Roman"/>
                <w:sz w:val="24"/>
                <w:szCs w:val="24"/>
              </w:rPr>
              <w:t xml:space="preserve">Povezanost s </w:t>
            </w:r>
            <w:proofErr w:type="spellStart"/>
            <w:r w:rsidRPr="00BB1BFD">
              <w:rPr>
                <w:rFonts w:ascii="Times New Roman" w:hAnsi="Times New Roman" w:cs="Times New Roman"/>
                <w:sz w:val="24"/>
                <w:szCs w:val="24"/>
              </w:rPr>
              <w:t>međupredmetnim</w:t>
            </w:r>
            <w:proofErr w:type="spellEnd"/>
            <w:r w:rsidRPr="00BB1BFD">
              <w:rPr>
                <w:rFonts w:ascii="Times New Roman" w:hAnsi="Times New Roman" w:cs="Times New Roman"/>
                <w:sz w:val="24"/>
                <w:szCs w:val="24"/>
              </w:rPr>
              <w:t xml:space="preserve"> temama</w:t>
            </w:r>
          </w:p>
        </w:tc>
      </w:tr>
    </w:tbl>
    <w:tbl>
      <w:tblPr>
        <w:tblStyle w:val="ivopisnatablicareetke6-isticanje2"/>
        <w:tblW w:w="0" w:type="auto"/>
        <w:tblLook w:val="04A0" w:firstRow="1" w:lastRow="0" w:firstColumn="1" w:lastColumn="0" w:noHBand="0" w:noVBand="1"/>
      </w:tblPr>
      <w:tblGrid>
        <w:gridCol w:w="9062"/>
      </w:tblGrid>
      <w:tr w:rsidR="00017582" w:rsidRPr="00BB1BFD" w14:paraId="415B0FD2" w14:textId="77777777" w:rsidTr="001807BF">
        <w:trPr>
          <w:cnfStyle w:val="100000000000" w:firstRow="1" w:lastRow="0" w:firstColumn="0" w:lastColumn="0" w:oddVBand="0" w:evenVBand="0" w:oddHBand="0"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9062" w:type="dxa"/>
            <w:tcBorders>
              <w:top w:val="double" w:sz="4" w:space="0" w:color="ED7D31" w:themeColor="accent2"/>
              <w:bottom w:val="double" w:sz="4" w:space="0" w:color="ED7D31" w:themeColor="accent2"/>
            </w:tcBorders>
          </w:tcPr>
          <w:p w14:paraId="7FCCC71A" w14:textId="77777777" w:rsidR="004E05AD" w:rsidRPr="00D349B4" w:rsidRDefault="004E05AD" w:rsidP="004E05AD">
            <w:pPr>
              <w:numPr>
                <w:ilvl w:val="0"/>
                <w:numId w:val="10"/>
              </w:numPr>
              <w:spacing w:line="252" w:lineRule="auto"/>
              <w:contextualSpacing/>
              <w:rPr>
                <w:rFonts w:ascii="Times New Roman" w:eastAsia="Calibri" w:hAnsi="Times New Roman" w:cs="Times New Roman"/>
                <w:b w:val="0"/>
                <w:bCs w:val="0"/>
                <w:color w:val="auto"/>
                <w:sz w:val="20"/>
                <w:szCs w:val="20"/>
              </w:rPr>
            </w:pPr>
            <w:proofErr w:type="spellStart"/>
            <w:r w:rsidRPr="00D349B4">
              <w:rPr>
                <w:rFonts w:ascii="Times New Roman" w:eastAsia="Calibri" w:hAnsi="Times New Roman" w:cs="Times New Roman"/>
                <w:b w:val="0"/>
                <w:bCs w:val="0"/>
                <w:color w:val="auto"/>
                <w:sz w:val="20"/>
                <w:szCs w:val="20"/>
              </w:rPr>
              <w:t>uku</w:t>
            </w:r>
            <w:proofErr w:type="spellEnd"/>
            <w:r w:rsidRPr="00D349B4">
              <w:rPr>
                <w:rFonts w:ascii="Times New Roman" w:eastAsia="Calibri" w:hAnsi="Times New Roman" w:cs="Times New Roman"/>
                <w:b w:val="0"/>
                <w:bCs w:val="0"/>
                <w:color w:val="auto"/>
                <w:sz w:val="20"/>
                <w:szCs w:val="20"/>
              </w:rPr>
              <w:t xml:space="preserve"> – A.3.1. samostalno traži nove informacije iz različitih izvora, transformira ih u novo znanje i uspješno primjenjuje pri</w:t>
            </w:r>
            <w:r w:rsidRPr="00D349B4">
              <w:rPr>
                <w:rFonts w:ascii="Times New Roman" w:eastAsia="Calibri" w:hAnsi="Times New Roman" w:cs="Times New Roman"/>
                <w:color w:val="auto"/>
                <w:sz w:val="20"/>
                <w:szCs w:val="20"/>
              </w:rPr>
              <w:t xml:space="preserve"> </w:t>
            </w:r>
            <w:r w:rsidRPr="00D349B4">
              <w:rPr>
                <w:rFonts w:ascii="Times New Roman" w:eastAsia="Calibri" w:hAnsi="Times New Roman" w:cs="Times New Roman"/>
                <w:b w:val="0"/>
                <w:bCs w:val="0"/>
                <w:color w:val="auto"/>
                <w:sz w:val="20"/>
                <w:szCs w:val="20"/>
              </w:rPr>
              <w:t>rješavanju problema</w:t>
            </w:r>
          </w:p>
          <w:p w14:paraId="6DFF2029" w14:textId="77777777" w:rsidR="004E05AD" w:rsidRPr="004A7D54" w:rsidRDefault="004E05AD" w:rsidP="004E05AD">
            <w:pPr>
              <w:numPr>
                <w:ilvl w:val="0"/>
                <w:numId w:val="10"/>
              </w:numPr>
              <w:spacing w:line="252" w:lineRule="auto"/>
              <w:contextualSpacing/>
              <w:rPr>
                <w:rFonts w:ascii="Times New Roman" w:eastAsia="Calibri" w:hAnsi="Times New Roman" w:cs="Times New Roman"/>
                <w:b w:val="0"/>
                <w:bCs w:val="0"/>
                <w:color w:val="auto"/>
                <w:sz w:val="20"/>
                <w:szCs w:val="20"/>
              </w:rPr>
            </w:pPr>
            <w:proofErr w:type="spellStart"/>
            <w:r w:rsidRPr="00837F8D">
              <w:rPr>
                <w:rFonts w:ascii="Times New Roman" w:eastAsia="Calibri" w:hAnsi="Times New Roman" w:cs="Times New Roman"/>
                <w:b w:val="0"/>
                <w:bCs w:val="0"/>
                <w:color w:val="auto"/>
                <w:sz w:val="20"/>
                <w:szCs w:val="20"/>
              </w:rPr>
              <w:t>uku</w:t>
            </w:r>
            <w:proofErr w:type="spellEnd"/>
            <w:r w:rsidRPr="00837F8D">
              <w:rPr>
                <w:rFonts w:ascii="Times New Roman" w:eastAsia="Calibri" w:hAnsi="Times New Roman" w:cs="Times New Roman"/>
                <w:b w:val="0"/>
                <w:bCs w:val="0"/>
                <w:color w:val="auto"/>
                <w:sz w:val="20"/>
                <w:szCs w:val="20"/>
              </w:rPr>
              <w:t xml:space="preserve"> – A.3.2. uz povremeno praćenje </w:t>
            </w:r>
            <w:r w:rsidRPr="004A7D54">
              <w:rPr>
                <w:rFonts w:ascii="Times New Roman" w:eastAsia="Calibri" w:hAnsi="Times New Roman" w:cs="Times New Roman"/>
                <w:b w:val="0"/>
                <w:bCs w:val="0"/>
                <w:color w:val="auto"/>
                <w:sz w:val="20"/>
                <w:szCs w:val="20"/>
              </w:rPr>
              <w:t>učitelja koristi se različitim strategijama pamćenja, čitanja i pisanja; aktivno sluša; povezuje novo znanje i vještine s prethodnim znanjima i iskustvima</w:t>
            </w:r>
          </w:p>
          <w:p w14:paraId="6F81BE80" w14:textId="77777777" w:rsidR="004E05AD" w:rsidRPr="004A7D54" w:rsidRDefault="004E05AD" w:rsidP="004E05AD">
            <w:pPr>
              <w:numPr>
                <w:ilvl w:val="0"/>
                <w:numId w:val="10"/>
              </w:numPr>
              <w:spacing w:line="252" w:lineRule="auto"/>
              <w:contextualSpacing/>
              <w:rPr>
                <w:rFonts w:ascii="Times New Roman" w:eastAsia="Calibri" w:hAnsi="Times New Roman" w:cs="Times New Roman"/>
                <w:b w:val="0"/>
                <w:bCs w:val="0"/>
                <w:color w:val="auto"/>
                <w:sz w:val="20"/>
                <w:szCs w:val="20"/>
              </w:rPr>
            </w:pPr>
            <w:proofErr w:type="spellStart"/>
            <w:r w:rsidRPr="004A7D54">
              <w:rPr>
                <w:rFonts w:ascii="Times New Roman" w:eastAsia="Calibri" w:hAnsi="Times New Roman" w:cs="Times New Roman"/>
                <w:b w:val="0"/>
                <w:bCs w:val="0"/>
                <w:color w:val="auto"/>
                <w:sz w:val="20"/>
                <w:szCs w:val="20"/>
              </w:rPr>
              <w:t>uku</w:t>
            </w:r>
            <w:proofErr w:type="spellEnd"/>
            <w:r w:rsidRPr="004A7D54">
              <w:rPr>
                <w:rFonts w:ascii="Times New Roman" w:eastAsia="Calibri" w:hAnsi="Times New Roman" w:cs="Times New Roman"/>
                <w:b w:val="0"/>
                <w:bCs w:val="0"/>
                <w:color w:val="auto"/>
                <w:sz w:val="20"/>
                <w:szCs w:val="20"/>
              </w:rPr>
              <w:t xml:space="preserve"> – A.3.4. uz podršku učitelja analizira i procjenjuje važnost i točnost informacija, međusobno ih povezuje i procjenjuje njihov utjecaj na svoje i tuđe mišljenje</w:t>
            </w:r>
          </w:p>
          <w:p w14:paraId="5F762D35" w14:textId="77777777" w:rsidR="004E05AD" w:rsidRPr="00941D07" w:rsidRDefault="004E05AD" w:rsidP="004E05AD">
            <w:pPr>
              <w:numPr>
                <w:ilvl w:val="0"/>
                <w:numId w:val="10"/>
              </w:numPr>
              <w:spacing w:after="160" w:line="252" w:lineRule="auto"/>
              <w:contextualSpacing/>
              <w:rPr>
                <w:rFonts w:ascii="Times New Roman" w:eastAsia="Calibri" w:hAnsi="Times New Roman" w:cs="Times New Roman"/>
                <w:b w:val="0"/>
                <w:bCs w:val="0"/>
                <w:color w:val="auto"/>
                <w:sz w:val="20"/>
                <w:szCs w:val="20"/>
              </w:rPr>
            </w:pPr>
            <w:proofErr w:type="spellStart"/>
            <w:r w:rsidRPr="00837F8D">
              <w:rPr>
                <w:rFonts w:ascii="Times New Roman" w:eastAsia="Calibri" w:hAnsi="Times New Roman" w:cs="Times New Roman"/>
                <w:b w:val="0"/>
                <w:bCs w:val="0"/>
                <w:color w:val="auto"/>
                <w:sz w:val="20"/>
                <w:szCs w:val="20"/>
              </w:rPr>
              <w:t>zdr</w:t>
            </w:r>
            <w:proofErr w:type="spellEnd"/>
            <w:r w:rsidRPr="00837F8D">
              <w:rPr>
                <w:rFonts w:ascii="Times New Roman" w:eastAsia="Calibri" w:hAnsi="Times New Roman" w:cs="Times New Roman"/>
                <w:b w:val="0"/>
                <w:bCs w:val="0"/>
                <w:color w:val="auto"/>
                <w:sz w:val="20"/>
                <w:szCs w:val="20"/>
              </w:rPr>
              <w:t xml:space="preserve"> – B.3.2. primjenjuje</w:t>
            </w:r>
            <w:r w:rsidRPr="00941D07">
              <w:rPr>
                <w:rFonts w:ascii="Times New Roman" w:eastAsia="Calibri" w:hAnsi="Times New Roman" w:cs="Times New Roman"/>
                <w:b w:val="0"/>
                <w:bCs w:val="0"/>
                <w:color w:val="auto"/>
                <w:sz w:val="20"/>
                <w:szCs w:val="20"/>
              </w:rPr>
              <w:t xml:space="preserve"> tehnike oslobađanja od stresa</w:t>
            </w:r>
          </w:p>
          <w:p w14:paraId="164A7444" w14:textId="77777777" w:rsidR="00017582" w:rsidRPr="00BB1BFD" w:rsidRDefault="00017582" w:rsidP="001807BF">
            <w:pPr>
              <w:rPr>
                <w:rFonts w:ascii="Times New Roman" w:hAnsi="Times New Roman" w:cs="Times New Roman"/>
                <w:sz w:val="24"/>
                <w:szCs w:val="24"/>
              </w:rPr>
            </w:pPr>
          </w:p>
        </w:tc>
      </w:tr>
    </w:tbl>
    <w:p w14:paraId="5D7AD131" w14:textId="77777777" w:rsidR="00017582" w:rsidRPr="00BB1BFD" w:rsidRDefault="00017582" w:rsidP="00017582">
      <w:pPr>
        <w:rPr>
          <w:rFonts w:ascii="Times New Roman" w:hAnsi="Times New Roman" w:cs="Times New Roman"/>
          <w:sz w:val="24"/>
          <w:szCs w:val="24"/>
        </w:rPr>
      </w:pPr>
    </w:p>
    <w:p w14:paraId="4BB81FD7" w14:textId="77777777" w:rsidR="00017582" w:rsidRPr="00BB1BFD" w:rsidRDefault="00017582" w:rsidP="00017582">
      <w:pPr>
        <w:rPr>
          <w:rFonts w:ascii="Times New Roman" w:hAnsi="Times New Roman" w:cs="Times New Roman"/>
          <w:sz w:val="24"/>
          <w:szCs w:val="24"/>
        </w:rPr>
      </w:pPr>
    </w:p>
    <w:p w14:paraId="08440967" w14:textId="77777777" w:rsidR="0053738B" w:rsidRPr="00BB1BFD" w:rsidRDefault="0053738B" w:rsidP="0053738B">
      <w:pPr>
        <w:jc w:val="both"/>
        <w:rPr>
          <w:rFonts w:ascii="Times New Roman" w:hAnsi="Times New Roman" w:cs="Times New Roman"/>
          <w:sz w:val="24"/>
          <w:szCs w:val="24"/>
        </w:rPr>
      </w:pPr>
    </w:p>
    <w:p w14:paraId="4BC0FAEC" w14:textId="77777777" w:rsidR="00BB1BFD" w:rsidRDefault="00BB1BFD">
      <w:pPr>
        <w:rPr>
          <w:rFonts w:ascii="Times New Roman" w:hAnsi="Times New Roman" w:cs="Times New Roman"/>
          <w:b/>
          <w:bCs/>
          <w:color w:val="C45911" w:themeColor="accent2" w:themeShade="BF"/>
          <w:sz w:val="24"/>
          <w:szCs w:val="24"/>
        </w:rPr>
      </w:pPr>
      <w:bookmarkStart w:id="3" w:name="_Hlk99382068"/>
      <w:r>
        <w:rPr>
          <w:rFonts w:ascii="Times New Roman" w:hAnsi="Times New Roman" w:cs="Times New Roman"/>
          <w:b/>
          <w:bCs/>
          <w:color w:val="C45911" w:themeColor="accent2" w:themeShade="BF"/>
          <w:sz w:val="24"/>
          <w:szCs w:val="24"/>
        </w:rPr>
        <w:br w:type="page"/>
      </w:r>
    </w:p>
    <w:p w14:paraId="36F3C6EF" w14:textId="6FDB510B" w:rsidR="0053738B" w:rsidRPr="00BB1BFD" w:rsidRDefault="0053738B" w:rsidP="0053738B">
      <w:pPr>
        <w:rPr>
          <w:rFonts w:ascii="Times New Roman" w:hAnsi="Times New Roman" w:cs="Times New Roman"/>
          <w:b/>
          <w:bCs/>
          <w:color w:val="C45911" w:themeColor="accent2" w:themeShade="BF"/>
          <w:sz w:val="24"/>
          <w:szCs w:val="24"/>
        </w:rPr>
      </w:pPr>
      <w:r w:rsidRPr="00BB1BFD">
        <w:rPr>
          <w:rFonts w:ascii="Times New Roman" w:hAnsi="Times New Roman" w:cs="Times New Roman"/>
          <w:b/>
          <w:bCs/>
          <w:color w:val="C45911" w:themeColor="accent2" w:themeShade="BF"/>
          <w:sz w:val="24"/>
          <w:szCs w:val="24"/>
        </w:rPr>
        <w:lastRenderedPageBreak/>
        <w:t>Nastavni listić 1</w:t>
      </w:r>
    </w:p>
    <w:bookmarkEnd w:id="3"/>
    <w:p w14:paraId="02E51280" w14:textId="5B6BC1E8" w:rsidR="0053738B" w:rsidRPr="00BB1BFD" w:rsidRDefault="0053738B" w:rsidP="0053738B">
      <w:pPr>
        <w:jc w:val="center"/>
        <w:rPr>
          <w:rFonts w:ascii="Times New Roman" w:hAnsi="Times New Roman" w:cs="Times New Roman"/>
          <w:b/>
          <w:bCs/>
          <w:color w:val="C45911" w:themeColor="accent2" w:themeShade="BF"/>
          <w:sz w:val="24"/>
          <w:szCs w:val="24"/>
        </w:rPr>
      </w:pPr>
      <w:r w:rsidRPr="00BB1BFD">
        <w:rPr>
          <w:rFonts w:ascii="Times New Roman" w:hAnsi="Times New Roman" w:cs="Times New Roman"/>
          <w:b/>
          <w:bCs/>
          <w:color w:val="C45911" w:themeColor="accent2" w:themeShade="BF"/>
          <w:sz w:val="24"/>
          <w:szCs w:val="24"/>
        </w:rPr>
        <w:t>Retorika tijekom povijesti – vrsni retoričari</w:t>
      </w:r>
    </w:p>
    <w:p w14:paraId="61AB180A" w14:textId="1BD7B15F" w:rsidR="0053738B" w:rsidRPr="00BB1BFD" w:rsidRDefault="0053738B" w:rsidP="0053738B">
      <w:pPr>
        <w:jc w:val="both"/>
        <w:rPr>
          <w:rFonts w:ascii="Times New Roman" w:hAnsi="Times New Roman" w:cs="Times New Roman"/>
          <w:b/>
          <w:bCs/>
          <w:sz w:val="24"/>
          <w:szCs w:val="24"/>
        </w:rPr>
      </w:pPr>
      <w:r w:rsidRPr="00BB1BFD">
        <w:rPr>
          <w:rFonts w:ascii="Times New Roman" w:hAnsi="Times New Roman" w:cs="Times New Roman"/>
          <w:b/>
          <w:bCs/>
          <w:sz w:val="24"/>
          <w:szCs w:val="24"/>
        </w:rPr>
        <w:t>Antička retorika</w:t>
      </w:r>
    </w:p>
    <w:p w14:paraId="3CBC3BB7" w14:textId="34E3E20C" w:rsidR="0053738B" w:rsidRPr="00BB1BFD" w:rsidRDefault="0053738B" w:rsidP="0053738B">
      <w:pPr>
        <w:pStyle w:val="Odlomakpopisa"/>
        <w:numPr>
          <w:ilvl w:val="0"/>
          <w:numId w:val="2"/>
        </w:numPr>
        <w:jc w:val="both"/>
        <w:rPr>
          <w:rFonts w:ascii="Times New Roman" w:hAnsi="Times New Roman" w:cs="Times New Roman"/>
          <w:sz w:val="24"/>
          <w:szCs w:val="24"/>
        </w:rPr>
      </w:pPr>
      <w:r w:rsidRPr="00BB1BFD">
        <w:rPr>
          <w:rFonts w:ascii="Times New Roman" w:hAnsi="Times New Roman" w:cs="Times New Roman"/>
          <w:sz w:val="24"/>
          <w:szCs w:val="24"/>
        </w:rPr>
        <w:t>Govorništvo je staro koliko i sam govor.</w:t>
      </w:r>
    </w:p>
    <w:p w14:paraId="2563AB4C" w14:textId="661D46EC" w:rsidR="0053738B" w:rsidRPr="00BB1BFD" w:rsidRDefault="0053738B" w:rsidP="0053738B">
      <w:pPr>
        <w:pStyle w:val="Odlomakpopisa"/>
        <w:numPr>
          <w:ilvl w:val="0"/>
          <w:numId w:val="2"/>
        </w:numPr>
        <w:jc w:val="both"/>
        <w:rPr>
          <w:rFonts w:ascii="Times New Roman" w:hAnsi="Times New Roman" w:cs="Times New Roman"/>
          <w:sz w:val="24"/>
          <w:szCs w:val="24"/>
        </w:rPr>
      </w:pPr>
      <w:r w:rsidRPr="00BB1BFD">
        <w:rPr>
          <w:rFonts w:ascii="Times New Roman" w:hAnsi="Times New Roman" w:cs="Times New Roman"/>
          <w:sz w:val="24"/>
          <w:szCs w:val="24"/>
        </w:rPr>
        <w:t>U antičko je vrijeme govorništvo vrlo cijenjena i nužna vještina aristokracije.</w:t>
      </w:r>
    </w:p>
    <w:p w14:paraId="0C36C6EC" w14:textId="4E6632D1" w:rsidR="00A410B9" w:rsidRPr="00BB1BFD" w:rsidRDefault="00A410B9" w:rsidP="0053738B">
      <w:pPr>
        <w:pStyle w:val="Odlomakpopisa"/>
        <w:numPr>
          <w:ilvl w:val="0"/>
          <w:numId w:val="2"/>
        </w:numPr>
        <w:jc w:val="both"/>
        <w:rPr>
          <w:rFonts w:ascii="Times New Roman" w:hAnsi="Times New Roman" w:cs="Times New Roman"/>
          <w:sz w:val="24"/>
          <w:szCs w:val="24"/>
        </w:rPr>
      </w:pPr>
      <w:r w:rsidRPr="00BB1BFD">
        <w:rPr>
          <w:rFonts w:ascii="Times New Roman" w:hAnsi="Times New Roman" w:cs="Times New Roman"/>
          <w:sz w:val="24"/>
          <w:szCs w:val="24"/>
        </w:rPr>
        <w:t xml:space="preserve">Govorništvo je vezano </w:t>
      </w:r>
      <w:r w:rsidR="00105F54" w:rsidRPr="00BB1BFD">
        <w:rPr>
          <w:rFonts w:ascii="Times New Roman" w:hAnsi="Times New Roman" w:cs="Times New Roman"/>
          <w:sz w:val="24"/>
          <w:szCs w:val="24"/>
        </w:rPr>
        <w:t>za</w:t>
      </w:r>
      <w:r w:rsidRPr="00BB1BFD">
        <w:rPr>
          <w:rFonts w:ascii="Times New Roman" w:hAnsi="Times New Roman" w:cs="Times New Roman"/>
          <w:sz w:val="24"/>
          <w:szCs w:val="24"/>
        </w:rPr>
        <w:t xml:space="preserve"> politiku, pravo, pjesništvo. </w:t>
      </w:r>
    </w:p>
    <w:p w14:paraId="588C8CAE" w14:textId="18E94C1A" w:rsidR="00A410B9" w:rsidRPr="00BB1BFD" w:rsidRDefault="00A410B9" w:rsidP="0053738B">
      <w:pPr>
        <w:pStyle w:val="Odlomakpopisa"/>
        <w:numPr>
          <w:ilvl w:val="0"/>
          <w:numId w:val="2"/>
        </w:numPr>
        <w:jc w:val="both"/>
        <w:rPr>
          <w:rFonts w:ascii="Times New Roman" w:hAnsi="Times New Roman" w:cs="Times New Roman"/>
          <w:sz w:val="24"/>
          <w:szCs w:val="24"/>
        </w:rPr>
      </w:pPr>
      <w:proofErr w:type="spellStart"/>
      <w:r w:rsidRPr="00BB1BFD">
        <w:rPr>
          <w:rFonts w:ascii="Times New Roman" w:hAnsi="Times New Roman" w:cs="Times New Roman"/>
          <w:sz w:val="24"/>
          <w:szCs w:val="24"/>
        </w:rPr>
        <w:t>Logograf</w:t>
      </w:r>
      <w:proofErr w:type="spellEnd"/>
      <w:r w:rsidRPr="00BB1BFD">
        <w:rPr>
          <w:rFonts w:ascii="Times New Roman" w:hAnsi="Times New Roman" w:cs="Times New Roman"/>
          <w:sz w:val="24"/>
          <w:szCs w:val="24"/>
        </w:rPr>
        <w:t xml:space="preserve"> – plaćeni pisac govora.</w:t>
      </w:r>
    </w:p>
    <w:p w14:paraId="49195298" w14:textId="233FF4DE" w:rsidR="000A71F5" w:rsidRPr="00BB1BFD" w:rsidRDefault="000A71F5" w:rsidP="000A71F5">
      <w:pPr>
        <w:pStyle w:val="Odlomakpopisa"/>
        <w:numPr>
          <w:ilvl w:val="0"/>
          <w:numId w:val="2"/>
        </w:numPr>
        <w:jc w:val="both"/>
        <w:rPr>
          <w:rFonts w:ascii="Times New Roman" w:hAnsi="Times New Roman" w:cs="Times New Roman"/>
          <w:sz w:val="24"/>
          <w:szCs w:val="24"/>
        </w:rPr>
      </w:pPr>
      <w:r w:rsidRPr="00BB1BFD">
        <w:rPr>
          <w:rFonts w:ascii="Times New Roman" w:hAnsi="Times New Roman" w:cs="Times New Roman"/>
          <w:sz w:val="24"/>
          <w:szCs w:val="24"/>
        </w:rPr>
        <w:t xml:space="preserve">Podjela govorništva na 3 vrste: političko – savjetodavno; sudsko; </w:t>
      </w:r>
      <w:proofErr w:type="spellStart"/>
      <w:r w:rsidRPr="00BB1BFD">
        <w:rPr>
          <w:rFonts w:ascii="Times New Roman" w:hAnsi="Times New Roman" w:cs="Times New Roman"/>
          <w:sz w:val="24"/>
          <w:szCs w:val="24"/>
        </w:rPr>
        <w:t>epideiktičko</w:t>
      </w:r>
      <w:proofErr w:type="spellEnd"/>
      <w:r w:rsidRPr="00BB1BFD">
        <w:rPr>
          <w:rFonts w:ascii="Times New Roman" w:hAnsi="Times New Roman" w:cs="Times New Roman"/>
          <w:sz w:val="24"/>
          <w:szCs w:val="24"/>
        </w:rPr>
        <w:t xml:space="preserve"> – koje kudi ili hvali. </w:t>
      </w:r>
    </w:p>
    <w:p w14:paraId="3D96A596" w14:textId="0C6DE8A9" w:rsidR="00A410B9" w:rsidRPr="00BB1BFD" w:rsidRDefault="00A410B9" w:rsidP="0053738B">
      <w:pPr>
        <w:pStyle w:val="Odlomakpopisa"/>
        <w:numPr>
          <w:ilvl w:val="0"/>
          <w:numId w:val="2"/>
        </w:numPr>
        <w:jc w:val="both"/>
        <w:rPr>
          <w:rFonts w:ascii="Times New Roman" w:hAnsi="Times New Roman" w:cs="Times New Roman"/>
          <w:sz w:val="24"/>
          <w:szCs w:val="24"/>
        </w:rPr>
      </w:pPr>
      <w:r w:rsidRPr="00BB1BFD">
        <w:rPr>
          <w:rFonts w:ascii="Times New Roman" w:hAnsi="Times New Roman" w:cs="Times New Roman"/>
          <w:b/>
          <w:bCs/>
          <w:sz w:val="24"/>
          <w:szCs w:val="24"/>
        </w:rPr>
        <w:t>Prvi starogrčki govornici:</w:t>
      </w:r>
      <w:r w:rsidRPr="00BB1BFD">
        <w:rPr>
          <w:rFonts w:ascii="Times New Roman" w:hAnsi="Times New Roman" w:cs="Times New Roman"/>
          <w:sz w:val="24"/>
          <w:szCs w:val="24"/>
        </w:rPr>
        <w:t xml:space="preserve"> </w:t>
      </w:r>
      <w:proofErr w:type="spellStart"/>
      <w:r w:rsidRPr="00BB1BFD">
        <w:rPr>
          <w:rFonts w:ascii="Times New Roman" w:hAnsi="Times New Roman" w:cs="Times New Roman"/>
          <w:sz w:val="24"/>
          <w:szCs w:val="24"/>
        </w:rPr>
        <w:t>Tizije</w:t>
      </w:r>
      <w:proofErr w:type="spellEnd"/>
      <w:r w:rsidRPr="00BB1BFD">
        <w:rPr>
          <w:rFonts w:ascii="Times New Roman" w:hAnsi="Times New Roman" w:cs="Times New Roman"/>
          <w:sz w:val="24"/>
          <w:szCs w:val="24"/>
        </w:rPr>
        <w:t xml:space="preserve"> i  </w:t>
      </w:r>
      <w:proofErr w:type="spellStart"/>
      <w:r w:rsidRPr="00BB1BFD">
        <w:rPr>
          <w:rFonts w:ascii="Times New Roman" w:hAnsi="Times New Roman" w:cs="Times New Roman"/>
          <w:sz w:val="24"/>
          <w:szCs w:val="24"/>
        </w:rPr>
        <w:t>Koraks</w:t>
      </w:r>
      <w:proofErr w:type="spellEnd"/>
      <w:r w:rsidRPr="00BB1BFD">
        <w:rPr>
          <w:rFonts w:ascii="Times New Roman" w:hAnsi="Times New Roman" w:cs="Times New Roman"/>
          <w:sz w:val="24"/>
          <w:szCs w:val="24"/>
        </w:rPr>
        <w:t xml:space="preserve"> (5. st. prije Krista).</w:t>
      </w:r>
    </w:p>
    <w:p w14:paraId="22637046" w14:textId="3CA7C110" w:rsidR="00A410B9" w:rsidRPr="00BB1BFD" w:rsidRDefault="00A410B9" w:rsidP="0053738B">
      <w:pPr>
        <w:pStyle w:val="Odlomakpopisa"/>
        <w:numPr>
          <w:ilvl w:val="0"/>
          <w:numId w:val="2"/>
        </w:numPr>
        <w:jc w:val="both"/>
        <w:rPr>
          <w:rFonts w:ascii="Times New Roman" w:hAnsi="Times New Roman" w:cs="Times New Roman"/>
          <w:b/>
          <w:bCs/>
          <w:sz w:val="24"/>
          <w:szCs w:val="24"/>
        </w:rPr>
      </w:pPr>
      <w:r w:rsidRPr="00BB1BFD">
        <w:rPr>
          <w:rFonts w:ascii="Times New Roman" w:hAnsi="Times New Roman" w:cs="Times New Roman"/>
          <w:b/>
          <w:bCs/>
          <w:sz w:val="24"/>
          <w:szCs w:val="24"/>
        </w:rPr>
        <w:t xml:space="preserve">Ostali grčki govornici </w:t>
      </w:r>
    </w:p>
    <w:p w14:paraId="6F835F6D" w14:textId="7F5E8C1B" w:rsidR="00A410B9" w:rsidRPr="00BB1BFD" w:rsidRDefault="00A410B9" w:rsidP="00A410B9">
      <w:pPr>
        <w:pStyle w:val="Odlomakpopisa"/>
        <w:numPr>
          <w:ilvl w:val="0"/>
          <w:numId w:val="3"/>
        </w:numPr>
        <w:jc w:val="both"/>
        <w:rPr>
          <w:rFonts w:ascii="Times New Roman" w:hAnsi="Times New Roman" w:cs="Times New Roman"/>
          <w:sz w:val="24"/>
          <w:szCs w:val="24"/>
        </w:rPr>
      </w:pPr>
      <w:r w:rsidRPr="00BB1BFD">
        <w:rPr>
          <w:rFonts w:ascii="Times New Roman" w:hAnsi="Times New Roman" w:cs="Times New Roman"/>
          <w:sz w:val="24"/>
          <w:szCs w:val="24"/>
        </w:rPr>
        <w:t xml:space="preserve">Sokrat (469. – 399. g. prije Krista) – raspravu počinjao pitanjem pa na temelju sugovornikova odgovora otkrivao njegovo neznanje; smatra ciljem retorike uvjeriti u </w:t>
      </w:r>
      <w:r w:rsidR="00F00177" w:rsidRPr="00BB1BFD">
        <w:rPr>
          <w:rFonts w:ascii="Times New Roman" w:hAnsi="Times New Roman" w:cs="Times New Roman"/>
          <w:sz w:val="24"/>
          <w:szCs w:val="24"/>
        </w:rPr>
        <w:t xml:space="preserve">istinu ili u vjerodostojnost blisku istini; govornik mora poznavati ljudsku dušu i ljudsku svijest </w:t>
      </w:r>
    </w:p>
    <w:p w14:paraId="625DC51A" w14:textId="3CCF13B2" w:rsidR="00F00177" w:rsidRPr="00BB1BFD" w:rsidRDefault="00F00177" w:rsidP="00A410B9">
      <w:pPr>
        <w:pStyle w:val="Odlomakpopisa"/>
        <w:numPr>
          <w:ilvl w:val="0"/>
          <w:numId w:val="3"/>
        </w:numPr>
        <w:jc w:val="both"/>
        <w:rPr>
          <w:rFonts w:ascii="Times New Roman" w:hAnsi="Times New Roman" w:cs="Times New Roman"/>
          <w:sz w:val="24"/>
          <w:szCs w:val="24"/>
        </w:rPr>
      </w:pPr>
      <w:r w:rsidRPr="00BB1BFD">
        <w:rPr>
          <w:rFonts w:ascii="Times New Roman" w:hAnsi="Times New Roman" w:cs="Times New Roman"/>
          <w:sz w:val="24"/>
          <w:szCs w:val="24"/>
        </w:rPr>
        <w:t>Platon (427. – 348. g. prije Krista) – cilj je govorništva izreći istinu; govornik svoj govor treba zasnivati na istinskom poznavanju stvari o kojima govori i uvjeriti slušatelja u istinitost rečenog</w:t>
      </w:r>
      <w:r w:rsidR="00EE4119" w:rsidRPr="00BB1BFD">
        <w:rPr>
          <w:rFonts w:ascii="Times New Roman" w:hAnsi="Times New Roman" w:cs="Times New Roman"/>
          <w:sz w:val="24"/>
          <w:szCs w:val="24"/>
        </w:rPr>
        <w:t>a</w:t>
      </w:r>
      <w:r w:rsidRPr="00BB1BFD">
        <w:rPr>
          <w:rFonts w:ascii="Times New Roman" w:hAnsi="Times New Roman" w:cs="Times New Roman"/>
          <w:sz w:val="24"/>
          <w:szCs w:val="24"/>
        </w:rPr>
        <w:t xml:space="preserve">; </w:t>
      </w:r>
      <w:r w:rsidR="00EE4119" w:rsidRPr="00BB1BFD">
        <w:rPr>
          <w:rFonts w:ascii="Times New Roman" w:hAnsi="Times New Roman" w:cs="Times New Roman"/>
          <w:sz w:val="24"/>
          <w:szCs w:val="24"/>
        </w:rPr>
        <w:t>promicatelj</w:t>
      </w:r>
      <w:r w:rsidRPr="00BB1BFD">
        <w:rPr>
          <w:rFonts w:ascii="Times New Roman" w:hAnsi="Times New Roman" w:cs="Times New Roman"/>
          <w:sz w:val="24"/>
          <w:szCs w:val="24"/>
        </w:rPr>
        <w:t xml:space="preserve"> je moralističkoga govorništva (nezamislivo mu je da govornik svoju vještinu govorenja uporabi radi širenja neistina)</w:t>
      </w:r>
    </w:p>
    <w:p w14:paraId="4E86C3D0" w14:textId="6F3356A6" w:rsidR="00A410B9" w:rsidRPr="00BB1BFD" w:rsidRDefault="00F00177" w:rsidP="00A410B9">
      <w:pPr>
        <w:pStyle w:val="Odlomakpopisa"/>
        <w:numPr>
          <w:ilvl w:val="0"/>
          <w:numId w:val="3"/>
        </w:numPr>
        <w:jc w:val="both"/>
        <w:rPr>
          <w:rFonts w:ascii="Times New Roman" w:hAnsi="Times New Roman" w:cs="Times New Roman"/>
          <w:sz w:val="24"/>
          <w:szCs w:val="24"/>
        </w:rPr>
      </w:pPr>
      <w:r w:rsidRPr="00BB1BFD">
        <w:rPr>
          <w:rFonts w:ascii="Times New Roman" w:hAnsi="Times New Roman" w:cs="Times New Roman"/>
          <w:sz w:val="24"/>
          <w:szCs w:val="24"/>
        </w:rPr>
        <w:t xml:space="preserve">Aristotel (384. – 322. g. prije Krista) – elementi kojima pridaje osobitu važnost su: uvjerljivi i argumentirani dokazi, jezični iskaz dokaza, izbor i red riječi u govoru; </w:t>
      </w:r>
      <w:r w:rsidR="000A71F5" w:rsidRPr="00BB1BFD">
        <w:rPr>
          <w:rFonts w:ascii="Times New Roman" w:hAnsi="Times New Roman" w:cs="Times New Roman"/>
          <w:sz w:val="24"/>
          <w:szCs w:val="24"/>
        </w:rPr>
        <w:t>najvažnijom stilskom figurom smatra metaforu (zbog njezine začudnosti); smatra da su osobine vrsnoga govornika znanje, mudrost i inteligencija; retorika zahtijeva jasnoću, duhovitost i primjerenost svrsi</w:t>
      </w:r>
    </w:p>
    <w:p w14:paraId="426755D3" w14:textId="407C6642" w:rsidR="000A71F5" w:rsidRPr="00BB1BFD" w:rsidRDefault="000A71F5" w:rsidP="000A71F5">
      <w:pPr>
        <w:pStyle w:val="Odlomakpopisa"/>
        <w:numPr>
          <w:ilvl w:val="0"/>
          <w:numId w:val="4"/>
        </w:numPr>
        <w:jc w:val="both"/>
        <w:rPr>
          <w:rFonts w:ascii="Times New Roman" w:hAnsi="Times New Roman" w:cs="Times New Roman"/>
          <w:b/>
          <w:bCs/>
          <w:sz w:val="24"/>
          <w:szCs w:val="24"/>
        </w:rPr>
      </w:pPr>
      <w:r w:rsidRPr="00BB1BFD">
        <w:rPr>
          <w:rFonts w:ascii="Times New Roman" w:hAnsi="Times New Roman" w:cs="Times New Roman"/>
          <w:b/>
          <w:bCs/>
          <w:sz w:val="24"/>
          <w:szCs w:val="24"/>
        </w:rPr>
        <w:t>Govornici staroga Rima</w:t>
      </w:r>
    </w:p>
    <w:p w14:paraId="7F6BC837" w14:textId="73689B94" w:rsidR="000A71F5" w:rsidRPr="00BB1BFD" w:rsidRDefault="000A71F5" w:rsidP="000A71F5">
      <w:pPr>
        <w:pStyle w:val="Odlomakpopisa"/>
        <w:numPr>
          <w:ilvl w:val="0"/>
          <w:numId w:val="5"/>
        </w:numPr>
        <w:jc w:val="both"/>
        <w:rPr>
          <w:rFonts w:ascii="Times New Roman" w:hAnsi="Times New Roman" w:cs="Times New Roman"/>
          <w:sz w:val="24"/>
          <w:szCs w:val="24"/>
        </w:rPr>
      </w:pPr>
      <w:r w:rsidRPr="00BB1BFD">
        <w:rPr>
          <w:rFonts w:ascii="Times New Roman" w:hAnsi="Times New Roman" w:cs="Times New Roman"/>
          <w:sz w:val="24"/>
          <w:szCs w:val="24"/>
        </w:rPr>
        <w:t>Marko Tulije Ciceron (106. – 43. g. prije Krista) – učinkovitost se dobroga govora sastoji od toga da pruža zadovoljstvo</w:t>
      </w:r>
      <w:r w:rsidR="00DE5C3C" w:rsidRPr="00BB1BFD">
        <w:rPr>
          <w:rFonts w:ascii="Times New Roman" w:hAnsi="Times New Roman" w:cs="Times New Roman"/>
          <w:sz w:val="24"/>
          <w:szCs w:val="24"/>
        </w:rPr>
        <w:t xml:space="preserve">, poučava i </w:t>
      </w:r>
      <w:r w:rsidR="00EE4119" w:rsidRPr="00BB1BFD">
        <w:rPr>
          <w:rFonts w:ascii="Times New Roman" w:hAnsi="Times New Roman" w:cs="Times New Roman"/>
          <w:sz w:val="24"/>
          <w:szCs w:val="24"/>
        </w:rPr>
        <w:t xml:space="preserve">dirne </w:t>
      </w:r>
      <w:r w:rsidR="00DE5C3C" w:rsidRPr="00BB1BFD">
        <w:rPr>
          <w:rFonts w:ascii="Times New Roman" w:hAnsi="Times New Roman" w:cs="Times New Roman"/>
          <w:sz w:val="24"/>
          <w:szCs w:val="24"/>
        </w:rPr>
        <w:t>slušatelja, a slušatelji ga odmah razumiju; cilj je govorništva uvjeriti znanjem i uzbuditi vanjskim sjajem; smatra važnim pristup određivanju teme ili predmeta govora, pristup postavljanju cilja koji će se govorom ostvariti i pristup pisanoj pripremi govora</w:t>
      </w:r>
    </w:p>
    <w:p w14:paraId="2299A3CF" w14:textId="1C2C355A" w:rsidR="00DE5C3C" w:rsidRPr="00BB1BFD" w:rsidRDefault="00DE5C3C" w:rsidP="000A71F5">
      <w:pPr>
        <w:pStyle w:val="Odlomakpopisa"/>
        <w:numPr>
          <w:ilvl w:val="0"/>
          <w:numId w:val="5"/>
        </w:numPr>
        <w:jc w:val="both"/>
        <w:rPr>
          <w:rFonts w:ascii="Times New Roman" w:hAnsi="Times New Roman" w:cs="Times New Roman"/>
          <w:sz w:val="24"/>
          <w:szCs w:val="24"/>
        </w:rPr>
      </w:pPr>
      <w:r w:rsidRPr="00BB1BFD">
        <w:rPr>
          <w:rFonts w:ascii="Times New Roman" w:hAnsi="Times New Roman" w:cs="Times New Roman"/>
          <w:sz w:val="24"/>
          <w:szCs w:val="24"/>
        </w:rPr>
        <w:t xml:space="preserve">Marko Fabije </w:t>
      </w:r>
      <w:proofErr w:type="spellStart"/>
      <w:r w:rsidRPr="00BB1BFD">
        <w:rPr>
          <w:rFonts w:ascii="Times New Roman" w:hAnsi="Times New Roman" w:cs="Times New Roman"/>
          <w:sz w:val="24"/>
          <w:szCs w:val="24"/>
        </w:rPr>
        <w:t>Kvintilijan</w:t>
      </w:r>
      <w:proofErr w:type="spellEnd"/>
      <w:r w:rsidRPr="00BB1BFD">
        <w:rPr>
          <w:rFonts w:ascii="Times New Roman" w:hAnsi="Times New Roman" w:cs="Times New Roman"/>
          <w:sz w:val="24"/>
          <w:szCs w:val="24"/>
        </w:rPr>
        <w:t xml:space="preserve"> (35. – 95. g.) – Ciceron mu je uzor</w:t>
      </w:r>
      <w:r w:rsidR="00EA1634" w:rsidRPr="00BB1BFD">
        <w:rPr>
          <w:rFonts w:ascii="Times New Roman" w:hAnsi="Times New Roman" w:cs="Times New Roman"/>
          <w:sz w:val="24"/>
          <w:szCs w:val="24"/>
        </w:rPr>
        <w:t>;</w:t>
      </w:r>
      <w:r w:rsidRPr="00BB1BFD">
        <w:rPr>
          <w:rFonts w:ascii="Times New Roman" w:hAnsi="Times New Roman" w:cs="Times New Roman"/>
          <w:sz w:val="24"/>
          <w:szCs w:val="24"/>
        </w:rPr>
        <w:t xml:space="preserve"> </w:t>
      </w:r>
      <w:r w:rsidR="00EE4119" w:rsidRPr="00BB1BFD">
        <w:rPr>
          <w:rFonts w:ascii="Times New Roman" w:hAnsi="Times New Roman" w:cs="Times New Roman"/>
          <w:sz w:val="24"/>
          <w:szCs w:val="24"/>
        </w:rPr>
        <w:t>pri</w:t>
      </w:r>
      <w:r w:rsidRPr="00BB1BFD">
        <w:rPr>
          <w:rFonts w:ascii="Times New Roman" w:hAnsi="Times New Roman" w:cs="Times New Roman"/>
          <w:sz w:val="24"/>
          <w:szCs w:val="24"/>
        </w:rPr>
        <w:t xml:space="preserve"> priprem</w:t>
      </w:r>
      <w:r w:rsidR="00EE4119" w:rsidRPr="00BB1BFD">
        <w:rPr>
          <w:rFonts w:ascii="Times New Roman" w:hAnsi="Times New Roman" w:cs="Times New Roman"/>
          <w:sz w:val="24"/>
          <w:szCs w:val="24"/>
        </w:rPr>
        <w:t>i</w:t>
      </w:r>
      <w:r w:rsidRPr="00BB1BFD">
        <w:rPr>
          <w:rFonts w:ascii="Times New Roman" w:hAnsi="Times New Roman" w:cs="Times New Roman"/>
          <w:sz w:val="24"/>
          <w:szCs w:val="24"/>
        </w:rPr>
        <w:t xml:space="preserve"> govora </w:t>
      </w:r>
      <w:r w:rsidR="00EE4119" w:rsidRPr="00BB1BFD">
        <w:rPr>
          <w:rFonts w:ascii="Times New Roman" w:hAnsi="Times New Roman" w:cs="Times New Roman"/>
          <w:sz w:val="24"/>
          <w:szCs w:val="24"/>
        </w:rPr>
        <w:t xml:space="preserve">najprije </w:t>
      </w:r>
      <w:r w:rsidR="00EA1634" w:rsidRPr="00BB1BFD">
        <w:rPr>
          <w:rFonts w:ascii="Times New Roman" w:hAnsi="Times New Roman" w:cs="Times New Roman"/>
          <w:sz w:val="24"/>
          <w:szCs w:val="24"/>
        </w:rPr>
        <w:t>treba razmišljati o temi, zamisliti govor barem u glavnim tezama, razraditi temu</w:t>
      </w:r>
    </w:p>
    <w:p w14:paraId="4D305154" w14:textId="2D69FC69" w:rsidR="00EA1634" w:rsidRPr="00BB1BFD" w:rsidRDefault="00EA1634" w:rsidP="00EA1634">
      <w:pPr>
        <w:jc w:val="both"/>
        <w:rPr>
          <w:rFonts w:ascii="Times New Roman" w:hAnsi="Times New Roman" w:cs="Times New Roman"/>
          <w:b/>
          <w:bCs/>
          <w:sz w:val="24"/>
          <w:szCs w:val="24"/>
        </w:rPr>
      </w:pPr>
      <w:r w:rsidRPr="00BB1BFD">
        <w:rPr>
          <w:rFonts w:ascii="Times New Roman" w:hAnsi="Times New Roman" w:cs="Times New Roman"/>
          <w:b/>
          <w:bCs/>
          <w:sz w:val="24"/>
          <w:szCs w:val="24"/>
        </w:rPr>
        <w:t>Srednji vijek</w:t>
      </w:r>
    </w:p>
    <w:p w14:paraId="56051971" w14:textId="2A7036F4" w:rsidR="00EA1634" w:rsidRPr="00BB1BFD" w:rsidRDefault="00EA1634" w:rsidP="00EA1634">
      <w:pPr>
        <w:pStyle w:val="Odlomakpopisa"/>
        <w:numPr>
          <w:ilvl w:val="0"/>
          <w:numId w:val="4"/>
        </w:numPr>
        <w:jc w:val="both"/>
        <w:rPr>
          <w:rFonts w:ascii="Times New Roman" w:hAnsi="Times New Roman" w:cs="Times New Roman"/>
          <w:sz w:val="24"/>
          <w:szCs w:val="24"/>
        </w:rPr>
      </w:pPr>
      <w:r w:rsidRPr="00BB1BFD">
        <w:rPr>
          <w:rFonts w:ascii="Times New Roman" w:hAnsi="Times New Roman" w:cs="Times New Roman"/>
          <w:sz w:val="24"/>
          <w:szCs w:val="24"/>
        </w:rPr>
        <w:t>Retoriku dobro poznaju crkveni oci koji neprestano upućuju na Božji govor i na moć riječi koja otkriva Boga.</w:t>
      </w:r>
    </w:p>
    <w:p w14:paraId="33E791DB" w14:textId="77777777" w:rsidR="00EA1634" w:rsidRPr="00BB1BFD" w:rsidRDefault="00EA1634" w:rsidP="00EA1634">
      <w:pPr>
        <w:pStyle w:val="Odlomakpopisa"/>
        <w:numPr>
          <w:ilvl w:val="0"/>
          <w:numId w:val="4"/>
        </w:numPr>
        <w:jc w:val="both"/>
        <w:rPr>
          <w:rFonts w:ascii="Times New Roman" w:hAnsi="Times New Roman" w:cs="Times New Roman"/>
          <w:sz w:val="24"/>
          <w:szCs w:val="24"/>
        </w:rPr>
      </w:pPr>
      <w:r w:rsidRPr="00BB1BFD">
        <w:rPr>
          <w:rFonts w:ascii="Times New Roman" w:hAnsi="Times New Roman" w:cs="Times New Roman"/>
          <w:sz w:val="24"/>
          <w:szCs w:val="24"/>
        </w:rPr>
        <w:t xml:space="preserve">Govornici: </w:t>
      </w:r>
      <w:proofErr w:type="spellStart"/>
      <w:r w:rsidRPr="00BB1BFD">
        <w:rPr>
          <w:rFonts w:ascii="Times New Roman" w:hAnsi="Times New Roman" w:cs="Times New Roman"/>
          <w:sz w:val="24"/>
          <w:szCs w:val="24"/>
        </w:rPr>
        <w:t>Gregorije</w:t>
      </w:r>
      <w:proofErr w:type="spellEnd"/>
      <w:r w:rsidRPr="00BB1BFD">
        <w:rPr>
          <w:rFonts w:ascii="Times New Roman" w:hAnsi="Times New Roman" w:cs="Times New Roman"/>
          <w:sz w:val="24"/>
          <w:szCs w:val="24"/>
        </w:rPr>
        <w:t xml:space="preserve"> </w:t>
      </w:r>
      <w:proofErr w:type="spellStart"/>
      <w:r w:rsidRPr="00BB1BFD">
        <w:rPr>
          <w:rFonts w:ascii="Times New Roman" w:hAnsi="Times New Roman" w:cs="Times New Roman"/>
          <w:sz w:val="24"/>
          <w:szCs w:val="24"/>
        </w:rPr>
        <w:t>Nisenski</w:t>
      </w:r>
      <w:proofErr w:type="spellEnd"/>
      <w:r w:rsidRPr="00BB1BFD">
        <w:rPr>
          <w:rFonts w:ascii="Times New Roman" w:hAnsi="Times New Roman" w:cs="Times New Roman"/>
          <w:sz w:val="24"/>
          <w:szCs w:val="24"/>
        </w:rPr>
        <w:t xml:space="preserve"> (335. – 395.); </w:t>
      </w:r>
      <w:bookmarkStart w:id="4" w:name="_Hlk99385368"/>
      <w:r w:rsidRPr="00BB1BFD">
        <w:rPr>
          <w:rFonts w:ascii="Times New Roman" w:hAnsi="Times New Roman" w:cs="Times New Roman"/>
          <w:sz w:val="24"/>
          <w:szCs w:val="24"/>
        </w:rPr>
        <w:t xml:space="preserve">Ivan Zlatousti (349. – 407.); Aurelije Augustin </w:t>
      </w:r>
      <w:bookmarkEnd w:id="4"/>
      <w:r w:rsidRPr="00BB1BFD">
        <w:rPr>
          <w:rFonts w:ascii="Times New Roman" w:hAnsi="Times New Roman" w:cs="Times New Roman"/>
          <w:sz w:val="24"/>
          <w:szCs w:val="24"/>
        </w:rPr>
        <w:t>(354. – 430.)</w:t>
      </w:r>
    </w:p>
    <w:p w14:paraId="0180026D" w14:textId="77777777" w:rsidR="00EA1634" w:rsidRPr="00BB1BFD" w:rsidRDefault="00EA1634" w:rsidP="00EA1634">
      <w:pPr>
        <w:jc w:val="both"/>
        <w:rPr>
          <w:rFonts w:ascii="Times New Roman" w:hAnsi="Times New Roman" w:cs="Times New Roman"/>
          <w:b/>
          <w:bCs/>
          <w:sz w:val="24"/>
          <w:szCs w:val="24"/>
        </w:rPr>
      </w:pPr>
      <w:r w:rsidRPr="00BB1BFD">
        <w:rPr>
          <w:rFonts w:ascii="Times New Roman" w:hAnsi="Times New Roman" w:cs="Times New Roman"/>
          <w:b/>
          <w:bCs/>
          <w:sz w:val="24"/>
          <w:szCs w:val="24"/>
        </w:rPr>
        <w:t>Humanizam i renesansa</w:t>
      </w:r>
    </w:p>
    <w:p w14:paraId="2DF905C9" w14:textId="20D4B942" w:rsidR="00EA1634" w:rsidRPr="00BB1BFD" w:rsidRDefault="00EA1634" w:rsidP="00EA1634">
      <w:pPr>
        <w:pStyle w:val="Odlomakpopisa"/>
        <w:numPr>
          <w:ilvl w:val="0"/>
          <w:numId w:val="6"/>
        </w:numPr>
        <w:jc w:val="both"/>
        <w:rPr>
          <w:rFonts w:ascii="Times New Roman" w:hAnsi="Times New Roman" w:cs="Times New Roman"/>
          <w:sz w:val="24"/>
          <w:szCs w:val="24"/>
        </w:rPr>
      </w:pPr>
      <w:r w:rsidRPr="00BB1BFD">
        <w:rPr>
          <w:rFonts w:ascii="Times New Roman" w:hAnsi="Times New Roman" w:cs="Times New Roman"/>
          <w:sz w:val="24"/>
          <w:szCs w:val="24"/>
        </w:rPr>
        <w:t>Uzor im je Ciceron.</w:t>
      </w:r>
    </w:p>
    <w:p w14:paraId="1BD3EFD2" w14:textId="017DDD87" w:rsidR="00EA1634" w:rsidRPr="00BB1BFD" w:rsidRDefault="00EA1634" w:rsidP="00EA1634">
      <w:pPr>
        <w:pStyle w:val="Odlomakpopisa"/>
        <w:numPr>
          <w:ilvl w:val="0"/>
          <w:numId w:val="6"/>
        </w:numPr>
        <w:jc w:val="both"/>
        <w:rPr>
          <w:rFonts w:ascii="Times New Roman" w:hAnsi="Times New Roman" w:cs="Times New Roman"/>
          <w:sz w:val="24"/>
          <w:szCs w:val="24"/>
        </w:rPr>
      </w:pPr>
      <w:r w:rsidRPr="00BB1BFD">
        <w:rPr>
          <w:rFonts w:ascii="Times New Roman" w:hAnsi="Times New Roman" w:cs="Times New Roman"/>
          <w:sz w:val="24"/>
          <w:szCs w:val="24"/>
        </w:rPr>
        <w:t>Glavno</w:t>
      </w:r>
      <w:r w:rsidR="00EE4119" w:rsidRPr="00BB1BFD">
        <w:rPr>
          <w:rFonts w:ascii="Times New Roman" w:hAnsi="Times New Roman" w:cs="Times New Roman"/>
          <w:sz w:val="24"/>
          <w:szCs w:val="24"/>
        </w:rPr>
        <w:t xml:space="preserve"> je</w:t>
      </w:r>
      <w:r w:rsidRPr="00BB1BFD">
        <w:rPr>
          <w:rFonts w:ascii="Times New Roman" w:hAnsi="Times New Roman" w:cs="Times New Roman"/>
          <w:sz w:val="24"/>
          <w:szCs w:val="24"/>
        </w:rPr>
        <w:t xml:space="preserve"> izražajno sredstvo propovijed.</w:t>
      </w:r>
    </w:p>
    <w:p w14:paraId="123FFA25" w14:textId="0F523CFC" w:rsidR="00EA1634" w:rsidRPr="00BB1BFD" w:rsidRDefault="00EA1634" w:rsidP="00EA1634">
      <w:pPr>
        <w:pStyle w:val="Odlomakpopisa"/>
        <w:numPr>
          <w:ilvl w:val="0"/>
          <w:numId w:val="6"/>
        </w:numPr>
        <w:jc w:val="both"/>
        <w:rPr>
          <w:rFonts w:ascii="Times New Roman" w:hAnsi="Times New Roman" w:cs="Times New Roman"/>
          <w:sz w:val="24"/>
          <w:szCs w:val="24"/>
        </w:rPr>
      </w:pPr>
      <w:r w:rsidRPr="00BB1BFD">
        <w:rPr>
          <w:rFonts w:ascii="Times New Roman" w:hAnsi="Times New Roman" w:cs="Times New Roman"/>
          <w:sz w:val="24"/>
          <w:szCs w:val="24"/>
        </w:rPr>
        <w:lastRenderedPageBreak/>
        <w:t xml:space="preserve">Govornici: </w:t>
      </w:r>
      <w:r w:rsidR="00847095" w:rsidRPr="00BB1BFD">
        <w:rPr>
          <w:rFonts w:ascii="Times New Roman" w:hAnsi="Times New Roman" w:cs="Times New Roman"/>
          <w:sz w:val="24"/>
          <w:szCs w:val="24"/>
        </w:rPr>
        <w:t>Martin Luther (1483. – 1546.).</w:t>
      </w:r>
    </w:p>
    <w:p w14:paraId="60FA3BFA" w14:textId="517A4C78" w:rsidR="00847095" w:rsidRPr="00BB1BFD" w:rsidRDefault="00847095" w:rsidP="00847095">
      <w:pPr>
        <w:jc w:val="both"/>
        <w:rPr>
          <w:rFonts w:ascii="Times New Roman" w:hAnsi="Times New Roman" w:cs="Times New Roman"/>
          <w:b/>
          <w:bCs/>
          <w:sz w:val="24"/>
          <w:szCs w:val="24"/>
        </w:rPr>
      </w:pPr>
      <w:r w:rsidRPr="00BB1BFD">
        <w:rPr>
          <w:rFonts w:ascii="Times New Roman" w:hAnsi="Times New Roman" w:cs="Times New Roman"/>
          <w:b/>
          <w:bCs/>
          <w:sz w:val="24"/>
          <w:szCs w:val="24"/>
        </w:rPr>
        <w:t xml:space="preserve">Barok i prosvjetiteljstvo </w:t>
      </w:r>
    </w:p>
    <w:p w14:paraId="062AF829" w14:textId="5175A5F1" w:rsidR="00847095" w:rsidRPr="00BB1BFD" w:rsidRDefault="00847095" w:rsidP="00847095">
      <w:pPr>
        <w:pStyle w:val="Odlomakpopisa"/>
        <w:numPr>
          <w:ilvl w:val="0"/>
          <w:numId w:val="7"/>
        </w:numPr>
        <w:jc w:val="both"/>
        <w:rPr>
          <w:rFonts w:ascii="Times New Roman" w:hAnsi="Times New Roman" w:cs="Times New Roman"/>
          <w:sz w:val="24"/>
          <w:szCs w:val="24"/>
        </w:rPr>
      </w:pPr>
      <w:r w:rsidRPr="00BB1BFD">
        <w:rPr>
          <w:rFonts w:ascii="Times New Roman" w:hAnsi="Times New Roman" w:cs="Times New Roman"/>
          <w:sz w:val="24"/>
          <w:szCs w:val="24"/>
        </w:rPr>
        <w:t>Među različitim vrstama govora najprihvatljiviji su svečani pozdravi i pohvale vladarima.</w:t>
      </w:r>
    </w:p>
    <w:p w14:paraId="296BFBF3" w14:textId="4F16D8A8" w:rsidR="00847095" w:rsidRPr="00BB1BFD" w:rsidRDefault="00847095" w:rsidP="00847095">
      <w:pPr>
        <w:pStyle w:val="Odlomakpopisa"/>
        <w:numPr>
          <w:ilvl w:val="0"/>
          <w:numId w:val="7"/>
        </w:numPr>
        <w:jc w:val="both"/>
        <w:rPr>
          <w:rFonts w:ascii="Times New Roman" w:hAnsi="Times New Roman" w:cs="Times New Roman"/>
          <w:sz w:val="24"/>
          <w:szCs w:val="24"/>
        </w:rPr>
      </w:pPr>
      <w:r w:rsidRPr="00BB1BFD">
        <w:rPr>
          <w:rFonts w:ascii="Times New Roman" w:hAnsi="Times New Roman" w:cs="Times New Roman"/>
          <w:sz w:val="24"/>
          <w:szCs w:val="24"/>
        </w:rPr>
        <w:t>Zadaće su govornika poučavanje i dokazivanje.</w:t>
      </w:r>
    </w:p>
    <w:p w14:paraId="3A827CB3" w14:textId="54172DCD" w:rsidR="00847095" w:rsidRPr="00BB1BFD" w:rsidRDefault="00847095" w:rsidP="00847095">
      <w:pPr>
        <w:pStyle w:val="Odlomakpopisa"/>
        <w:numPr>
          <w:ilvl w:val="0"/>
          <w:numId w:val="7"/>
        </w:numPr>
        <w:jc w:val="both"/>
        <w:rPr>
          <w:rFonts w:ascii="Times New Roman" w:hAnsi="Times New Roman" w:cs="Times New Roman"/>
          <w:sz w:val="24"/>
          <w:szCs w:val="24"/>
        </w:rPr>
      </w:pPr>
      <w:r w:rsidRPr="00BB1BFD">
        <w:rPr>
          <w:rFonts w:ascii="Times New Roman" w:hAnsi="Times New Roman" w:cs="Times New Roman"/>
          <w:sz w:val="24"/>
          <w:szCs w:val="24"/>
        </w:rPr>
        <w:t xml:space="preserve">Govornici: Christian </w:t>
      </w:r>
      <w:proofErr w:type="spellStart"/>
      <w:r w:rsidRPr="00BB1BFD">
        <w:rPr>
          <w:rFonts w:ascii="Times New Roman" w:hAnsi="Times New Roman" w:cs="Times New Roman"/>
          <w:sz w:val="24"/>
          <w:szCs w:val="24"/>
        </w:rPr>
        <w:t>Weise</w:t>
      </w:r>
      <w:proofErr w:type="spellEnd"/>
      <w:r w:rsidRPr="00BB1BFD">
        <w:rPr>
          <w:rFonts w:ascii="Times New Roman" w:hAnsi="Times New Roman" w:cs="Times New Roman"/>
          <w:sz w:val="24"/>
          <w:szCs w:val="24"/>
        </w:rPr>
        <w:t xml:space="preserve"> (1642. – 1708.).</w:t>
      </w:r>
    </w:p>
    <w:p w14:paraId="1844F042" w14:textId="5BD4672B" w:rsidR="00847095" w:rsidRPr="00BB1BFD" w:rsidRDefault="00847095" w:rsidP="00847095">
      <w:pPr>
        <w:jc w:val="both"/>
        <w:rPr>
          <w:rFonts w:ascii="Times New Roman" w:hAnsi="Times New Roman" w:cs="Times New Roman"/>
          <w:b/>
          <w:bCs/>
          <w:sz w:val="24"/>
          <w:szCs w:val="24"/>
        </w:rPr>
      </w:pPr>
      <w:r w:rsidRPr="00BB1BFD">
        <w:rPr>
          <w:rFonts w:ascii="Times New Roman" w:hAnsi="Times New Roman" w:cs="Times New Roman"/>
          <w:b/>
          <w:bCs/>
          <w:sz w:val="24"/>
          <w:szCs w:val="24"/>
        </w:rPr>
        <w:t>Od 19. st. do danas</w:t>
      </w:r>
    </w:p>
    <w:p w14:paraId="52ED6AD4" w14:textId="54A8D804" w:rsidR="00847095" w:rsidRPr="00BB1BFD" w:rsidRDefault="00847095" w:rsidP="00847095">
      <w:pPr>
        <w:pStyle w:val="Odlomakpopisa"/>
        <w:numPr>
          <w:ilvl w:val="0"/>
          <w:numId w:val="1"/>
        </w:numPr>
        <w:jc w:val="both"/>
        <w:rPr>
          <w:rFonts w:ascii="Times New Roman" w:hAnsi="Times New Roman" w:cs="Times New Roman"/>
          <w:sz w:val="24"/>
          <w:szCs w:val="24"/>
        </w:rPr>
      </w:pPr>
      <w:r w:rsidRPr="00BB1BFD">
        <w:rPr>
          <w:rFonts w:ascii="Times New Roman" w:hAnsi="Times New Roman" w:cs="Times New Roman"/>
          <w:sz w:val="24"/>
          <w:szCs w:val="24"/>
        </w:rPr>
        <w:t>U 19. st. govorništvo gubi važnost.</w:t>
      </w:r>
    </w:p>
    <w:p w14:paraId="47E52B39" w14:textId="560C017A" w:rsidR="00847095" w:rsidRPr="00BB1BFD" w:rsidRDefault="00847095" w:rsidP="00847095">
      <w:pPr>
        <w:pStyle w:val="Odlomakpopisa"/>
        <w:numPr>
          <w:ilvl w:val="0"/>
          <w:numId w:val="1"/>
        </w:numPr>
        <w:jc w:val="both"/>
        <w:rPr>
          <w:rFonts w:ascii="Times New Roman" w:hAnsi="Times New Roman" w:cs="Times New Roman"/>
          <w:sz w:val="24"/>
          <w:szCs w:val="24"/>
        </w:rPr>
      </w:pPr>
      <w:r w:rsidRPr="00BB1BFD">
        <w:rPr>
          <w:rFonts w:ascii="Times New Roman" w:hAnsi="Times New Roman" w:cs="Times New Roman"/>
          <w:sz w:val="24"/>
          <w:szCs w:val="24"/>
        </w:rPr>
        <w:t xml:space="preserve">Retorika ima veliku važnost u svjetskim ratovima. </w:t>
      </w:r>
    </w:p>
    <w:p w14:paraId="25A18D06" w14:textId="74733193" w:rsidR="00847095" w:rsidRPr="00BB1BFD" w:rsidRDefault="00847095" w:rsidP="00847095">
      <w:pPr>
        <w:pStyle w:val="Odlomakpopisa"/>
        <w:numPr>
          <w:ilvl w:val="0"/>
          <w:numId w:val="1"/>
        </w:numPr>
        <w:jc w:val="both"/>
        <w:rPr>
          <w:rFonts w:ascii="Times New Roman" w:hAnsi="Times New Roman" w:cs="Times New Roman"/>
          <w:sz w:val="24"/>
          <w:szCs w:val="24"/>
        </w:rPr>
      </w:pPr>
      <w:r w:rsidRPr="00BB1BFD">
        <w:rPr>
          <w:rFonts w:ascii="Times New Roman" w:hAnsi="Times New Roman" w:cs="Times New Roman"/>
          <w:sz w:val="24"/>
          <w:szCs w:val="24"/>
        </w:rPr>
        <w:t>Danas govorništvo ima sve veću važnost</w:t>
      </w:r>
      <w:r w:rsidR="004F767F" w:rsidRPr="00BB1BFD">
        <w:rPr>
          <w:rFonts w:ascii="Times New Roman" w:hAnsi="Times New Roman" w:cs="Times New Roman"/>
          <w:sz w:val="24"/>
          <w:szCs w:val="24"/>
        </w:rPr>
        <w:t xml:space="preserve"> i potiče se rad na vještini govorništva. </w:t>
      </w:r>
    </w:p>
    <w:p w14:paraId="0241C207" w14:textId="45D57596" w:rsidR="003103FB" w:rsidRPr="00BB1BFD" w:rsidRDefault="003103FB" w:rsidP="00847095">
      <w:pPr>
        <w:pStyle w:val="Odlomakpopisa"/>
        <w:numPr>
          <w:ilvl w:val="0"/>
          <w:numId w:val="1"/>
        </w:numPr>
        <w:jc w:val="both"/>
        <w:rPr>
          <w:rFonts w:ascii="Times New Roman" w:hAnsi="Times New Roman" w:cs="Times New Roman"/>
          <w:sz w:val="24"/>
          <w:szCs w:val="24"/>
        </w:rPr>
      </w:pPr>
      <w:r w:rsidRPr="00BB1BFD">
        <w:rPr>
          <w:rFonts w:ascii="Times New Roman" w:hAnsi="Times New Roman" w:cs="Times New Roman"/>
          <w:sz w:val="24"/>
          <w:szCs w:val="24"/>
        </w:rPr>
        <w:t xml:space="preserve">Govornici 20. st.: Martin Luther King, </w:t>
      </w:r>
      <w:r w:rsidR="001F504C" w:rsidRPr="00BB1BFD">
        <w:rPr>
          <w:rFonts w:ascii="Times New Roman" w:hAnsi="Times New Roman" w:cs="Times New Roman"/>
          <w:sz w:val="24"/>
          <w:szCs w:val="24"/>
        </w:rPr>
        <w:t xml:space="preserve">Mahatma </w:t>
      </w:r>
      <w:proofErr w:type="spellStart"/>
      <w:r w:rsidR="001F504C" w:rsidRPr="00BB1BFD">
        <w:rPr>
          <w:rFonts w:ascii="Times New Roman" w:hAnsi="Times New Roman" w:cs="Times New Roman"/>
          <w:sz w:val="24"/>
          <w:szCs w:val="24"/>
        </w:rPr>
        <w:t>Ghandi</w:t>
      </w:r>
      <w:proofErr w:type="spellEnd"/>
      <w:r w:rsidR="001F504C" w:rsidRPr="00BB1BFD">
        <w:rPr>
          <w:rFonts w:ascii="Times New Roman" w:hAnsi="Times New Roman" w:cs="Times New Roman"/>
          <w:sz w:val="24"/>
          <w:szCs w:val="24"/>
        </w:rPr>
        <w:t xml:space="preserve">, </w:t>
      </w:r>
      <w:proofErr w:type="spellStart"/>
      <w:r w:rsidR="001F504C" w:rsidRPr="00BB1BFD">
        <w:rPr>
          <w:rFonts w:ascii="Times New Roman" w:hAnsi="Times New Roman" w:cs="Times New Roman"/>
          <w:sz w:val="24"/>
          <w:szCs w:val="24"/>
        </w:rPr>
        <w:t>Emmeline</w:t>
      </w:r>
      <w:proofErr w:type="spellEnd"/>
      <w:r w:rsidR="001F504C" w:rsidRPr="00BB1BFD">
        <w:rPr>
          <w:rFonts w:ascii="Times New Roman" w:hAnsi="Times New Roman" w:cs="Times New Roman"/>
          <w:sz w:val="24"/>
          <w:szCs w:val="24"/>
        </w:rPr>
        <w:t xml:space="preserve"> Pankhurst (Sloboda umiranja), Winston </w:t>
      </w:r>
      <w:proofErr w:type="spellStart"/>
      <w:r w:rsidR="001F504C" w:rsidRPr="00BB1BFD">
        <w:rPr>
          <w:rFonts w:ascii="Times New Roman" w:hAnsi="Times New Roman" w:cs="Times New Roman"/>
          <w:sz w:val="24"/>
          <w:szCs w:val="24"/>
        </w:rPr>
        <w:t>Churchil</w:t>
      </w:r>
      <w:proofErr w:type="spellEnd"/>
      <w:r w:rsidR="001F504C" w:rsidRPr="00BB1BFD">
        <w:rPr>
          <w:rFonts w:ascii="Times New Roman" w:hAnsi="Times New Roman" w:cs="Times New Roman"/>
          <w:sz w:val="24"/>
          <w:szCs w:val="24"/>
        </w:rPr>
        <w:t xml:space="preserve">, </w:t>
      </w:r>
      <w:r w:rsidRPr="00BB1BFD">
        <w:rPr>
          <w:rFonts w:ascii="Times New Roman" w:hAnsi="Times New Roman" w:cs="Times New Roman"/>
          <w:sz w:val="24"/>
          <w:szCs w:val="24"/>
        </w:rPr>
        <w:t xml:space="preserve">John Fitzgerald Kennedy, </w:t>
      </w:r>
      <w:r w:rsidR="001F504C" w:rsidRPr="00BB1BFD">
        <w:rPr>
          <w:rFonts w:ascii="Times New Roman" w:hAnsi="Times New Roman" w:cs="Times New Roman"/>
          <w:sz w:val="24"/>
          <w:szCs w:val="24"/>
        </w:rPr>
        <w:t xml:space="preserve">Fidel Castro, Margaret Thatcher, Ronald </w:t>
      </w:r>
      <w:proofErr w:type="spellStart"/>
      <w:r w:rsidR="001F504C" w:rsidRPr="00BB1BFD">
        <w:rPr>
          <w:rFonts w:ascii="Times New Roman" w:hAnsi="Times New Roman" w:cs="Times New Roman"/>
          <w:sz w:val="24"/>
          <w:szCs w:val="24"/>
        </w:rPr>
        <w:t>Regan</w:t>
      </w:r>
      <w:proofErr w:type="spellEnd"/>
      <w:r w:rsidR="001F504C" w:rsidRPr="00BB1BFD">
        <w:rPr>
          <w:rFonts w:ascii="Times New Roman" w:hAnsi="Times New Roman" w:cs="Times New Roman"/>
          <w:sz w:val="24"/>
          <w:szCs w:val="24"/>
        </w:rPr>
        <w:t>, Nelson Mandela, Charles de Gaulle, papa Ivan Pavao II., Barack Obama.</w:t>
      </w:r>
    </w:p>
    <w:p w14:paraId="1082E502" w14:textId="2CD9786E" w:rsidR="004F767F" w:rsidRPr="00BB1BFD" w:rsidRDefault="004F767F" w:rsidP="004F767F">
      <w:pPr>
        <w:jc w:val="both"/>
        <w:rPr>
          <w:rFonts w:ascii="Times New Roman" w:hAnsi="Times New Roman" w:cs="Times New Roman"/>
          <w:b/>
          <w:bCs/>
          <w:sz w:val="24"/>
          <w:szCs w:val="24"/>
        </w:rPr>
      </w:pPr>
      <w:r w:rsidRPr="00BB1BFD">
        <w:rPr>
          <w:rFonts w:ascii="Times New Roman" w:hAnsi="Times New Roman" w:cs="Times New Roman"/>
          <w:b/>
          <w:bCs/>
          <w:sz w:val="24"/>
          <w:szCs w:val="24"/>
        </w:rPr>
        <w:t>Govorništvo u Hrvata</w:t>
      </w:r>
    </w:p>
    <w:p w14:paraId="7454C6FD" w14:textId="023517E0" w:rsidR="001F504C" w:rsidRPr="00BB1BFD" w:rsidRDefault="00004739" w:rsidP="001F504C">
      <w:pPr>
        <w:pStyle w:val="Odlomakpopisa"/>
        <w:numPr>
          <w:ilvl w:val="0"/>
          <w:numId w:val="8"/>
        </w:numPr>
        <w:jc w:val="both"/>
        <w:rPr>
          <w:rFonts w:ascii="Times New Roman" w:hAnsi="Times New Roman" w:cs="Times New Roman"/>
          <w:sz w:val="24"/>
          <w:szCs w:val="24"/>
        </w:rPr>
      </w:pPr>
      <w:r w:rsidRPr="00BB1BFD">
        <w:rPr>
          <w:rFonts w:ascii="Times New Roman" w:hAnsi="Times New Roman" w:cs="Times New Roman"/>
          <w:sz w:val="24"/>
          <w:szCs w:val="24"/>
        </w:rPr>
        <w:t xml:space="preserve">Govorništvo se njeguje od najstarijih vremena. Oblikovanje propovijedi može se pratiti od 2. polovice 9. stoljeća, odnosno, od ćirilometodske misije među Slavenima. </w:t>
      </w:r>
    </w:p>
    <w:p w14:paraId="49E19CEE" w14:textId="6C73E43F" w:rsidR="00B52229" w:rsidRPr="00BB1BFD" w:rsidRDefault="00B52229" w:rsidP="001F504C">
      <w:pPr>
        <w:pStyle w:val="Odlomakpopisa"/>
        <w:numPr>
          <w:ilvl w:val="0"/>
          <w:numId w:val="8"/>
        </w:numPr>
        <w:jc w:val="both"/>
        <w:rPr>
          <w:rFonts w:ascii="Times New Roman" w:hAnsi="Times New Roman" w:cs="Times New Roman"/>
          <w:sz w:val="24"/>
          <w:szCs w:val="24"/>
        </w:rPr>
      </w:pPr>
      <w:r w:rsidRPr="00BB1BFD">
        <w:rPr>
          <w:rFonts w:ascii="Times New Roman" w:hAnsi="Times New Roman" w:cs="Times New Roman"/>
          <w:sz w:val="24"/>
          <w:szCs w:val="24"/>
        </w:rPr>
        <w:t>Hrvatsk</w:t>
      </w:r>
      <w:r w:rsidR="00DF4B89" w:rsidRPr="00BB1BFD">
        <w:rPr>
          <w:rFonts w:ascii="Times New Roman" w:hAnsi="Times New Roman" w:cs="Times New Roman"/>
          <w:sz w:val="24"/>
          <w:szCs w:val="24"/>
        </w:rPr>
        <w:t xml:space="preserve">a </w:t>
      </w:r>
      <w:r w:rsidRPr="00BB1BFD">
        <w:rPr>
          <w:rFonts w:ascii="Times New Roman" w:hAnsi="Times New Roman" w:cs="Times New Roman"/>
          <w:sz w:val="24"/>
          <w:szCs w:val="24"/>
        </w:rPr>
        <w:t xml:space="preserve">glagoljska crkva imala je mnoštvo propovijedi i tumačenja tekstova Svetoga pisma. </w:t>
      </w:r>
    </w:p>
    <w:p w14:paraId="05D0FFEE" w14:textId="132A7045" w:rsidR="00B52229" w:rsidRPr="00BB1BFD" w:rsidRDefault="00B52229" w:rsidP="001F504C">
      <w:pPr>
        <w:pStyle w:val="Odlomakpopisa"/>
        <w:numPr>
          <w:ilvl w:val="0"/>
          <w:numId w:val="8"/>
        </w:numPr>
        <w:jc w:val="both"/>
        <w:rPr>
          <w:rFonts w:ascii="Times New Roman" w:hAnsi="Times New Roman" w:cs="Times New Roman"/>
          <w:sz w:val="24"/>
          <w:szCs w:val="24"/>
        </w:rPr>
      </w:pPr>
      <w:r w:rsidRPr="00BB1BFD">
        <w:rPr>
          <w:rFonts w:ascii="Times New Roman" w:hAnsi="Times New Roman" w:cs="Times New Roman"/>
          <w:sz w:val="24"/>
          <w:szCs w:val="24"/>
        </w:rPr>
        <w:t>Hrvatski filozof Frane Petrić (1529. – 1597.) proučava govorništvo i pjesništvo kao zasebne discipline.</w:t>
      </w:r>
    </w:p>
    <w:p w14:paraId="6C119D34" w14:textId="5E21BB71" w:rsidR="00B52229" w:rsidRPr="00BB1BFD" w:rsidRDefault="00B52229" w:rsidP="001F504C">
      <w:pPr>
        <w:pStyle w:val="Odlomakpopisa"/>
        <w:numPr>
          <w:ilvl w:val="0"/>
          <w:numId w:val="8"/>
        </w:numPr>
        <w:jc w:val="both"/>
        <w:rPr>
          <w:rFonts w:ascii="Times New Roman" w:hAnsi="Times New Roman" w:cs="Times New Roman"/>
          <w:sz w:val="24"/>
          <w:szCs w:val="24"/>
        </w:rPr>
      </w:pPr>
      <w:r w:rsidRPr="00BB1BFD">
        <w:rPr>
          <w:rFonts w:ascii="Times New Roman" w:hAnsi="Times New Roman" w:cs="Times New Roman"/>
          <w:sz w:val="24"/>
          <w:szCs w:val="24"/>
        </w:rPr>
        <w:t>Dubrovčanin Nikola Gučetić (1549. – 1610.) proučava govorništvo kao umijeće koje se stječe  temeljitim radom.</w:t>
      </w:r>
    </w:p>
    <w:p w14:paraId="4F20B69E" w14:textId="5D805ED2" w:rsidR="00B52229" w:rsidRPr="00BB1BFD" w:rsidRDefault="00B52229" w:rsidP="001F504C">
      <w:pPr>
        <w:pStyle w:val="Odlomakpopisa"/>
        <w:numPr>
          <w:ilvl w:val="0"/>
          <w:numId w:val="8"/>
        </w:numPr>
        <w:jc w:val="both"/>
        <w:rPr>
          <w:rFonts w:ascii="Times New Roman" w:hAnsi="Times New Roman" w:cs="Times New Roman"/>
          <w:sz w:val="24"/>
          <w:szCs w:val="24"/>
        </w:rPr>
      </w:pPr>
      <w:r w:rsidRPr="00BB1BFD">
        <w:rPr>
          <w:rFonts w:ascii="Times New Roman" w:hAnsi="Times New Roman" w:cs="Times New Roman"/>
          <w:sz w:val="24"/>
          <w:szCs w:val="24"/>
        </w:rPr>
        <w:t xml:space="preserve">Dubrovački isusovac Ivan </w:t>
      </w:r>
      <w:proofErr w:type="spellStart"/>
      <w:r w:rsidRPr="00BB1BFD">
        <w:rPr>
          <w:rFonts w:ascii="Times New Roman" w:hAnsi="Times New Roman" w:cs="Times New Roman"/>
          <w:sz w:val="24"/>
          <w:szCs w:val="24"/>
        </w:rPr>
        <w:t>Lukarević</w:t>
      </w:r>
      <w:proofErr w:type="spellEnd"/>
      <w:r w:rsidRPr="00BB1BFD">
        <w:rPr>
          <w:rFonts w:ascii="Times New Roman" w:hAnsi="Times New Roman" w:cs="Times New Roman"/>
          <w:sz w:val="24"/>
          <w:szCs w:val="24"/>
        </w:rPr>
        <w:t xml:space="preserve"> (1621. – 1709.) predaje retoriku u sjemeništu.</w:t>
      </w:r>
    </w:p>
    <w:p w14:paraId="20C2823F" w14:textId="7670D1BD" w:rsidR="00B52229" w:rsidRPr="00BB1BFD" w:rsidRDefault="00B52229" w:rsidP="001F504C">
      <w:pPr>
        <w:pStyle w:val="Odlomakpopisa"/>
        <w:numPr>
          <w:ilvl w:val="0"/>
          <w:numId w:val="8"/>
        </w:numPr>
        <w:jc w:val="both"/>
        <w:rPr>
          <w:rFonts w:ascii="Times New Roman" w:hAnsi="Times New Roman" w:cs="Times New Roman"/>
          <w:sz w:val="24"/>
          <w:szCs w:val="24"/>
        </w:rPr>
      </w:pPr>
      <w:proofErr w:type="spellStart"/>
      <w:r w:rsidRPr="00BB1BFD">
        <w:rPr>
          <w:rFonts w:ascii="Times New Roman" w:hAnsi="Times New Roman" w:cs="Times New Roman"/>
          <w:sz w:val="24"/>
          <w:szCs w:val="24"/>
        </w:rPr>
        <w:t>Lukarevićev</w:t>
      </w:r>
      <w:proofErr w:type="spellEnd"/>
      <w:r w:rsidRPr="00BB1BFD">
        <w:rPr>
          <w:rFonts w:ascii="Times New Roman" w:hAnsi="Times New Roman" w:cs="Times New Roman"/>
          <w:sz w:val="24"/>
          <w:szCs w:val="24"/>
        </w:rPr>
        <w:t xml:space="preserve"> učenik Benedikt </w:t>
      </w:r>
      <w:proofErr w:type="spellStart"/>
      <w:r w:rsidRPr="00BB1BFD">
        <w:rPr>
          <w:rFonts w:ascii="Times New Roman" w:hAnsi="Times New Roman" w:cs="Times New Roman"/>
          <w:sz w:val="24"/>
          <w:szCs w:val="24"/>
        </w:rPr>
        <w:t>Rogačić</w:t>
      </w:r>
      <w:proofErr w:type="spellEnd"/>
      <w:r w:rsidRPr="00BB1BFD">
        <w:rPr>
          <w:rFonts w:ascii="Times New Roman" w:hAnsi="Times New Roman" w:cs="Times New Roman"/>
          <w:sz w:val="24"/>
          <w:szCs w:val="24"/>
        </w:rPr>
        <w:t xml:space="preserve"> (1646. – 1719.) također je bio učitelj retorike.</w:t>
      </w:r>
    </w:p>
    <w:p w14:paraId="612B46FB" w14:textId="3EFF4297" w:rsidR="00B52229" w:rsidRPr="00BB1BFD" w:rsidRDefault="00B52229" w:rsidP="001F504C">
      <w:pPr>
        <w:pStyle w:val="Odlomakpopisa"/>
        <w:numPr>
          <w:ilvl w:val="0"/>
          <w:numId w:val="8"/>
        </w:numPr>
        <w:jc w:val="both"/>
        <w:rPr>
          <w:rFonts w:ascii="Times New Roman" w:hAnsi="Times New Roman" w:cs="Times New Roman"/>
          <w:sz w:val="24"/>
          <w:szCs w:val="24"/>
        </w:rPr>
      </w:pPr>
      <w:r w:rsidRPr="00BB1BFD">
        <w:rPr>
          <w:rFonts w:ascii="Times New Roman" w:hAnsi="Times New Roman" w:cs="Times New Roman"/>
          <w:sz w:val="24"/>
          <w:szCs w:val="24"/>
        </w:rPr>
        <w:t>Franjevac Matija Divković (1563. – 1631.) 1616. godine objavio</w:t>
      </w:r>
      <w:r w:rsidR="00EE4119" w:rsidRPr="00BB1BFD">
        <w:rPr>
          <w:rFonts w:ascii="Times New Roman" w:hAnsi="Times New Roman" w:cs="Times New Roman"/>
          <w:sz w:val="24"/>
          <w:szCs w:val="24"/>
        </w:rPr>
        <w:t xml:space="preserve"> je</w:t>
      </w:r>
      <w:r w:rsidRPr="00BB1BFD">
        <w:rPr>
          <w:rFonts w:ascii="Times New Roman" w:hAnsi="Times New Roman" w:cs="Times New Roman"/>
          <w:sz w:val="24"/>
          <w:szCs w:val="24"/>
        </w:rPr>
        <w:t xml:space="preserve"> zbirku propovijedi.</w:t>
      </w:r>
    </w:p>
    <w:p w14:paraId="0B19180E" w14:textId="139A7D87" w:rsidR="00B52229" w:rsidRPr="00BB1BFD" w:rsidRDefault="00B52229" w:rsidP="001F504C">
      <w:pPr>
        <w:pStyle w:val="Odlomakpopisa"/>
        <w:numPr>
          <w:ilvl w:val="0"/>
          <w:numId w:val="8"/>
        </w:numPr>
        <w:jc w:val="both"/>
        <w:rPr>
          <w:rFonts w:ascii="Times New Roman" w:hAnsi="Times New Roman" w:cs="Times New Roman"/>
          <w:sz w:val="24"/>
          <w:szCs w:val="24"/>
        </w:rPr>
      </w:pPr>
      <w:r w:rsidRPr="00BB1BFD">
        <w:rPr>
          <w:rFonts w:ascii="Times New Roman" w:hAnsi="Times New Roman" w:cs="Times New Roman"/>
          <w:sz w:val="24"/>
          <w:szCs w:val="24"/>
        </w:rPr>
        <w:t xml:space="preserve">Juraj </w:t>
      </w:r>
      <w:proofErr w:type="spellStart"/>
      <w:r w:rsidRPr="00BB1BFD">
        <w:rPr>
          <w:rFonts w:ascii="Times New Roman" w:hAnsi="Times New Roman" w:cs="Times New Roman"/>
          <w:sz w:val="24"/>
          <w:szCs w:val="24"/>
        </w:rPr>
        <w:t>Habdelić</w:t>
      </w:r>
      <w:proofErr w:type="spellEnd"/>
      <w:r w:rsidRPr="00BB1BFD">
        <w:rPr>
          <w:rFonts w:ascii="Times New Roman" w:hAnsi="Times New Roman" w:cs="Times New Roman"/>
          <w:sz w:val="24"/>
          <w:szCs w:val="24"/>
        </w:rPr>
        <w:t xml:space="preserve"> (1609. – 1678.) objavljuje propovijedi </w:t>
      </w:r>
      <w:r w:rsidR="00D04A55" w:rsidRPr="00BB1BFD">
        <w:rPr>
          <w:rFonts w:ascii="Times New Roman" w:hAnsi="Times New Roman" w:cs="Times New Roman"/>
          <w:sz w:val="24"/>
          <w:szCs w:val="24"/>
        </w:rPr>
        <w:t>u kojima ne štedi ni plemstvo ni građanstvo s moralnih aspekata.</w:t>
      </w:r>
    </w:p>
    <w:p w14:paraId="28CE5D4A" w14:textId="0F9689EE" w:rsidR="00D04A55" w:rsidRPr="00BB1BFD" w:rsidRDefault="00D04A55" w:rsidP="001F504C">
      <w:pPr>
        <w:pStyle w:val="Odlomakpopisa"/>
        <w:numPr>
          <w:ilvl w:val="0"/>
          <w:numId w:val="8"/>
        </w:numPr>
        <w:jc w:val="both"/>
        <w:rPr>
          <w:rFonts w:ascii="Times New Roman" w:hAnsi="Times New Roman" w:cs="Times New Roman"/>
          <w:sz w:val="24"/>
          <w:szCs w:val="24"/>
        </w:rPr>
      </w:pPr>
      <w:r w:rsidRPr="00BB1BFD">
        <w:rPr>
          <w:rFonts w:ascii="Times New Roman" w:hAnsi="Times New Roman" w:cs="Times New Roman"/>
          <w:sz w:val="24"/>
          <w:szCs w:val="24"/>
        </w:rPr>
        <w:t xml:space="preserve">Ključni govornički oblici tijekom povijesti bile su propovijedi koje su bile oblikovane tako da ih razumije i običan puk i visokoobrazovano plemstvo. Cilj im je bio neposredno komuniciranje s pukom koji će te riječi usmenom predajom prenijeti dalje. </w:t>
      </w:r>
    </w:p>
    <w:p w14:paraId="2DEDCF28" w14:textId="3B9DEA6D" w:rsidR="001F504C" w:rsidRPr="00BB1BFD" w:rsidRDefault="001F504C" w:rsidP="001F504C">
      <w:pPr>
        <w:pStyle w:val="Odlomakpopisa"/>
        <w:numPr>
          <w:ilvl w:val="0"/>
          <w:numId w:val="8"/>
        </w:numPr>
        <w:jc w:val="both"/>
        <w:rPr>
          <w:rFonts w:ascii="Times New Roman" w:hAnsi="Times New Roman" w:cs="Times New Roman"/>
          <w:sz w:val="24"/>
          <w:szCs w:val="24"/>
        </w:rPr>
      </w:pPr>
      <w:r w:rsidRPr="00BB1BFD">
        <w:rPr>
          <w:rFonts w:ascii="Times New Roman" w:hAnsi="Times New Roman" w:cs="Times New Roman"/>
          <w:sz w:val="24"/>
          <w:szCs w:val="24"/>
        </w:rPr>
        <w:t>Govornici: Ivan Kukuljević Sakcinski, Josip Juraj Strossmayer, Ante Starčević, Ivan Mažuranić, Stjepan Radić, Alojzije Stepinac, Ivo Andrić, Franjo Tuđman, Vlado Gotovac, Josip Bozanić.</w:t>
      </w:r>
    </w:p>
    <w:p w14:paraId="343732A3" w14:textId="448515FF" w:rsidR="003C4776" w:rsidRPr="00BB1BFD" w:rsidRDefault="003C4776" w:rsidP="003C4776">
      <w:pPr>
        <w:jc w:val="both"/>
        <w:rPr>
          <w:rFonts w:ascii="Times New Roman" w:hAnsi="Times New Roman" w:cs="Times New Roman"/>
          <w:b/>
          <w:bCs/>
          <w:sz w:val="24"/>
          <w:szCs w:val="24"/>
        </w:rPr>
      </w:pPr>
      <w:r w:rsidRPr="00BB1BFD">
        <w:rPr>
          <w:rFonts w:ascii="Times New Roman" w:hAnsi="Times New Roman" w:cs="Times New Roman"/>
          <w:b/>
          <w:bCs/>
          <w:sz w:val="24"/>
          <w:szCs w:val="24"/>
        </w:rPr>
        <w:t xml:space="preserve">Poznati govori žena </w:t>
      </w:r>
    </w:p>
    <w:p w14:paraId="17D65BFA" w14:textId="410EF901" w:rsidR="003C4776" w:rsidRPr="00BB1BFD" w:rsidRDefault="003C4776" w:rsidP="003C4776">
      <w:pPr>
        <w:pStyle w:val="Odlomakpopisa"/>
        <w:numPr>
          <w:ilvl w:val="0"/>
          <w:numId w:val="8"/>
        </w:numPr>
        <w:jc w:val="both"/>
        <w:rPr>
          <w:rFonts w:ascii="Times New Roman" w:hAnsi="Times New Roman" w:cs="Times New Roman"/>
          <w:sz w:val="24"/>
          <w:szCs w:val="24"/>
        </w:rPr>
      </w:pPr>
      <w:r w:rsidRPr="00BB1BFD">
        <w:rPr>
          <w:rFonts w:ascii="Times New Roman" w:hAnsi="Times New Roman" w:cs="Times New Roman"/>
          <w:sz w:val="24"/>
          <w:szCs w:val="24"/>
        </w:rPr>
        <w:t xml:space="preserve">Najstariji je zabilježeni govor </w:t>
      </w:r>
      <w:r w:rsidR="00474C7F" w:rsidRPr="00BB1BFD">
        <w:rPr>
          <w:rFonts w:ascii="Times New Roman" w:hAnsi="Times New Roman" w:cs="Times New Roman"/>
          <w:sz w:val="24"/>
          <w:szCs w:val="24"/>
        </w:rPr>
        <w:t xml:space="preserve">(1588.) </w:t>
      </w:r>
      <w:r w:rsidRPr="00BB1BFD">
        <w:rPr>
          <w:rFonts w:ascii="Times New Roman" w:hAnsi="Times New Roman" w:cs="Times New Roman"/>
          <w:sz w:val="24"/>
          <w:szCs w:val="24"/>
        </w:rPr>
        <w:t xml:space="preserve">kraljice </w:t>
      </w:r>
      <w:r w:rsidRPr="00BB1BFD">
        <w:rPr>
          <w:rFonts w:ascii="Times New Roman" w:hAnsi="Times New Roman" w:cs="Times New Roman"/>
          <w:i/>
          <w:iCs/>
          <w:sz w:val="24"/>
          <w:szCs w:val="24"/>
        </w:rPr>
        <w:t>Elizabete I.</w:t>
      </w:r>
      <w:r w:rsidRPr="00BB1BFD">
        <w:rPr>
          <w:rFonts w:ascii="Times New Roman" w:hAnsi="Times New Roman" w:cs="Times New Roman"/>
          <w:sz w:val="24"/>
          <w:szCs w:val="24"/>
        </w:rPr>
        <w:t xml:space="preserve"> koji je održala engleskim vojnicima u </w:t>
      </w:r>
      <w:proofErr w:type="spellStart"/>
      <w:r w:rsidRPr="00BB1BFD">
        <w:rPr>
          <w:rFonts w:ascii="Times New Roman" w:hAnsi="Times New Roman" w:cs="Times New Roman"/>
          <w:sz w:val="24"/>
          <w:szCs w:val="24"/>
        </w:rPr>
        <w:t>Tilburyju</w:t>
      </w:r>
      <w:proofErr w:type="spellEnd"/>
      <w:r w:rsidRPr="00BB1BFD">
        <w:rPr>
          <w:rFonts w:ascii="Times New Roman" w:hAnsi="Times New Roman" w:cs="Times New Roman"/>
          <w:sz w:val="24"/>
          <w:szCs w:val="24"/>
        </w:rPr>
        <w:t xml:space="preserve">. </w:t>
      </w:r>
      <w:r w:rsidR="00EE4119" w:rsidRPr="00BB1BFD">
        <w:rPr>
          <w:rFonts w:ascii="Times New Roman" w:hAnsi="Times New Roman" w:cs="Times New Roman"/>
          <w:sz w:val="24"/>
          <w:szCs w:val="24"/>
        </w:rPr>
        <w:t>Govor je s</w:t>
      </w:r>
      <w:r w:rsidRPr="00BB1BFD">
        <w:rPr>
          <w:rFonts w:ascii="Times New Roman" w:hAnsi="Times New Roman" w:cs="Times New Roman"/>
          <w:sz w:val="24"/>
          <w:szCs w:val="24"/>
        </w:rPr>
        <w:t xml:space="preserve">nažan i kratak, </w:t>
      </w:r>
      <w:r w:rsidR="00EE4119" w:rsidRPr="00BB1BFD">
        <w:rPr>
          <w:rFonts w:ascii="Times New Roman" w:hAnsi="Times New Roman" w:cs="Times New Roman"/>
          <w:sz w:val="24"/>
          <w:szCs w:val="24"/>
        </w:rPr>
        <w:t>njime</w:t>
      </w:r>
      <w:r w:rsidRPr="00BB1BFD">
        <w:rPr>
          <w:rFonts w:ascii="Times New Roman" w:hAnsi="Times New Roman" w:cs="Times New Roman"/>
          <w:sz w:val="24"/>
          <w:szCs w:val="24"/>
        </w:rPr>
        <w:t xml:space="preserve"> je iskazala suosjećanje, dobru namjeru te podignula moral vojnicima (</w:t>
      </w:r>
      <w:hyperlink r:id="rId5" w:history="1">
        <w:r w:rsidRPr="00BB1BFD">
          <w:rPr>
            <w:rStyle w:val="Hiperveza"/>
            <w:rFonts w:ascii="Times New Roman" w:hAnsi="Times New Roman" w:cs="Times New Roman"/>
            <w:sz w:val="24"/>
            <w:szCs w:val="24"/>
          </w:rPr>
          <w:t>https://www.youtube.com/watch?v=fbjj9Nmn6ZU&amp;ab_channel=OhMyGoddess86</w:t>
        </w:r>
      </w:hyperlink>
      <w:r w:rsidRPr="00BB1BFD">
        <w:rPr>
          <w:rFonts w:ascii="Times New Roman" w:hAnsi="Times New Roman" w:cs="Times New Roman"/>
          <w:sz w:val="24"/>
          <w:szCs w:val="24"/>
        </w:rPr>
        <w:t xml:space="preserve">). </w:t>
      </w:r>
    </w:p>
    <w:p w14:paraId="57C909D3" w14:textId="703B3809" w:rsidR="00F84CBE" w:rsidRPr="00BB1BFD" w:rsidRDefault="00F84CBE" w:rsidP="003C4776">
      <w:pPr>
        <w:pStyle w:val="Odlomakpopisa"/>
        <w:numPr>
          <w:ilvl w:val="0"/>
          <w:numId w:val="8"/>
        </w:numPr>
        <w:jc w:val="both"/>
        <w:rPr>
          <w:rFonts w:ascii="Times New Roman" w:hAnsi="Times New Roman" w:cs="Times New Roman"/>
          <w:i/>
          <w:iCs/>
          <w:sz w:val="24"/>
          <w:szCs w:val="24"/>
        </w:rPr>
      </w:pPr>
      <w:r w:rsidRPr="00BB1BFD">
        <w:rPr>
          <w:rFonts w:ascii="Times New Roman" w:hAnsi="Times New Roman" w:cs="Times New Roman"/>
          <w:sz w:val="24"/>
          <w:szCs w:val="24"/>
        </w:rPr>
        <w:t xml:space="preserve">Britanska sufražetkinja </w:t>
      </w:r>
      <w:bookmarkStart w:id="5" w:name="_Hlk99558293"/>
      <w:proofErr w:type="spellStart"/>
      <w:r w:rsidRPr="00BB1BFD">
        <w:rPr>
          <w:rFonts w:ascii="Times New Roman" w:hAnsi="Times New Roman" w:cs="Times New Roman"/>
          <w:i/>
          <w:iCs/>
          <w:sz w:val="24"/>
          <w:szCs w:val="24"/>
        </w:rPr>
        <w:t>Emmeline</w:t>
      </w:r>
      <w:proofErr w:type="spellEnd"/>
      <w:r w:rsidRPr="00BB1BFD">
        <w:rPr>
          <w:rFonts w:ascii="Times New Roman" w:hAnsi="Times New Roman" w:cs="Times New Roman"/>
          <w:i/>
          <w:iCs/>
          <w:sz w:val="24"/>
          <w:szCs w:val="24"/>
        </w:rPr>
        <w:t xml:space="preserve"> Pankhurst</w:t>
      </w:r>
      <w:r w:rsidRPr="00BB1BFD">
        <w:rPr>
          <w:rFonts w:ascii="Times New Roman" w:hAnsi="Times New Roman" w:cs="Times New Roman"/>
          <w:sz w:val="24"/>
          <w:szCs w:val="24"/>
        </w:rPr>
        <w:t xml:space="preserve"> </w:t>
      </w:r>
      <w:bookmarkEnd w:id="5"/>
      <w:r w:rsidRPr="00BB1BFD">
        <w:rPr>
          <w:rFonts w:ascii="Times New Roman" w:hAnsi="Times New Roman" w:cs="Times New Roman"/>
          <w:sz w:val="24"/>
          <w:szCs w:val="24"/>
        </w:rPr>
        <w:t>branila je ženska prava i borila se za pravo glasa. Svoje ciljeve istaknula je u poznatom</w:t>
      </w:r>
      <w:r w:rsidR="00EE4119" w:rsidRPr="00BB1BFD">
        <w:rPr>
          <w:rFonts w:ascii="Times New Roman" w:hAnsi="Times New Roman" w:cs="Times New Roman"/>
          <w:sz w:val="24"/>
          <w:szCs w:val="24"/>
        </w:rPr>
        <w:t>e</w:t>
      </w:r>
      <w:r w:rsidRPr="00BB1BFD">
        <w:rPr>
          <w:rFonts w:ascii="Times New Roman" w:hAnsi="Times New Roman" w:cs="Times New Roman"/>
          <w:sz w:val="24"/>
          <w:szCs w:val="24"/>
        </w:rPr>
        <w:t xml:space="preserve"> govoru </w:t>
      </w:r>
      <w:r w:rsidRPr="00BB1BFD">
        <w:rPr>
          <w:rFonts w:ascii="Times New Roman" w:hAnsi="Times New Roman" w:cs="Times New Roman"/>
          <w:i/>
          <w:iCs/>
          <w:sz w:val="24"/>
          <w:szCs w:val="24"/>
        </w:rPr>
        <w:t>Sloboda ili smrt</w:t>
      </w:r>
      <w:r w:rsidRPr="00BB1BFD">
        <w:rPr>
          <w:rFonts w:ascii="Times New Roman" w:hAnsi="Times New Roman" w:cs="Times New Roman"/>
          <w:sz w:val="24"/>
          <w:szCs w:val="24"/>
        </w:rPr>
        <w:t xml:space="preserve"> održanom u </w:t>
      </w:r>
      <w:r w:rsidRPr="00BB1BFD">
        <w:rPr>
          <w:rFonts w:ascii="Times New Roman" w:hAnsi="Times New Roman" w:cs="Times New Roman"/>
          <w:sz w:val="24"/>
          <w:szCs w:val="24"/>
        </w:rPr>
        <w:lastRenderedPageBreak/>
        <w:t xml:space="preserve">Connecticutu 1913. godine. Ostala je zapamćena po riječima: </w:t>
      </w:r>
      <w:bookmarkStart w:id="6" w:name="_Hlk99558310"/>
      <w:r w:rsidRPr="00BB1BFD">
        <w:rPr>
          <w:rFonts w:ascii="Times New Roman" w:hAnsi="Times New Roman" w:cs="Times New Roman"/>
          <w:i/>
          <w:iCs/>
          <w:sz w:val="24"/>
          <w:szCs w:val="24"/>
        </w:rPr>
        <w:t>Ne možete napraviti omlet bez razbijanja jaja, ne možete imati građanski rat bez posljedica.</w:t>
      </w:r>
    </w:p>
    <w:bookmarkEnd w:id="6"/>
    <w:p w14:paraId="48E2C805" w14:textId="4D344F05" w:rsidR="003C4776" w:rsidRPr="00BB1BFD" w:rsidRDefault="003C4776" w:rsidP="003C4776">
      <w:pPr>
        <w:pStyle w:val="Odlomakpopisa"/>
        <w:numPr>
          <w:ilvl w:val="0"/>
          <w:numId w:val="8"/>
        </w:numPr>
        <w:jc w:val="both"/>
        <w:rPr>
          <w:rFonts w:ascii="Times New Roman" w:hAnsi="Times New Roman" w:cs="Times New Roman"/>
          <w:sz w:val="24"/>
          <w:szCs w:val="24"/>
        </w:rPr>
      </w:pPr>
      <w:r w:rsidRPr="00BB1BFD">
        <w:rPr>
          <w:rFonts w:ascii="Times New Roman" w:hAnsi="Times New Roman" w:cs="Times New Roman"/>
          <w:sz w:val="24"/>
          <w:szCs w:val="24"/>
        </w:rPr>
        <w:t xml:space="preserve">Britanska princeza </w:t>
      </w:r>
      <w:r w:rsidRPr="00BB1BFD">
        <w:rPr>
          <w:rFonts w:ascii="Times New Roman" w:hAnsi="Times New Roman" w:cs="Times New Roman"/>
          <w:i/>
          <w:iCs/>
          <w:sz w:val="24"/>
          <w:szCs w:val="24"/>
        </w:rPr>
        <w:t>Diana</w:t>
      </w:r>
      <w:r w:rsidRPr="00BB1BFD">
        <w:rPr>
          <w:rFonts w:ascii="Times New Roman" w:hAnsi="Times New Roman" w:cs="Times New Roman"/>
          <w:sz w:val="24"/>
          <w:szCs w:val="24"/>
        </w:rPr>
        <w:t xml:space="preserve"> u Londonu je </w:t>
      </w:r>
      <w:r w:rsidR="00474C7F" w:rsidRPr="00BB1BFD">
        <w:rPr>
          <w:rFonts w:ascii="Times New Roman" w:hAnsi="Times New Roman" w:cs="Times New Roman"/>
          <w:sz w:val="24"/>
          <w:szCs w:val="24"/>
        </w:rPr>
        <w:t xml:space="preserve">12. 6. 1997. </w:t>
      </w:r>
      <w:r w:rsidR="00EE4119" w:rsidRPr="00BB1BFD">
        <w:rPr>
          <w:rFonts w:ascii="Times New Roman" w:hAnsi="Times New Roman" w:cs="Times New Roman"/>
          <w:sz w:val="24"/>
          <w:szCs w:val="24"/>
        </w:rPr>
        <w:t xml:space="preserve">održala </w:t>
      </w:r>
      <w:r w:rsidR="00474C7F" w:rsidRPr="00BB1BFD">
        <w:rPr>
          <w:rFonts w:ascii="Times New Roman" w:hAnsi="Times New Roman" w:cs="Times New Roman"/>
          <w:sz w:val="24"/>
          <w:szCs w:val="24"/>
        </w:rPr>
        <w:t xml:space="preserve">godine </w:t>
      </w:r>
      <w:r w:rsidRPr="00BB1BFD">
        <w:rPr>
          <w:rFonts w:ascii="Times New Roman" w:hAnsi="Times New Roman" w:cs="Times New Roman"/>
          <w:sz w:val="24"/>
          <w:szCs w:val="24"/>
        </w:rPr>
        <w:t>politički govor i jasno istaknula zahtjev zabrane korištenje nagaznih mina (</w:t>
      </w:r>
      <w:hyperlink r:id="rId6" w:history="1">
        <w:r w:rsidRPr="00BB1BFD">
          <w:rPr>
            <w:rStyle w:val="Hiperveza"/>
            <w:rFonts w:ascii="Times New Roman" w:hAnsi="Times New Roman" w:cs="Times New Roman"/>
            <w:sz w:val="24"/>
            <w:szCs w:val="24"/>
          </w:rPr>
          <w:t>https://www.youtube.com/watch?v=CXCAeaU6Ccg</w:t>
        </w:r>
      </w:hyperlink>
      <w:r w:rsidRPr="00BB1BFD">
        <w:rPr>
          <w:rFonts w:ascii="Times New Roman" w:hAnsi="Times New Roman" w:cs="Times New Roman"/>
          <w:sz w:val="24"/>
          <w:szCs w:val="24"/>
        </w:rPr>
        <w:t xml:space="preserve">). </w:t>
      </w:r>
    </w:p>
    <w:p w14:paraId="33C4B712" w14:textId="4ECDB22A" w:rsidR="003C4776" w:rsidRPr="00BB1BFD" w:rsidRDefault="003C4776" w:rsidP="003C4776">
      <w:pPr>
        <w:pStyle w:val="Odlomakpopisa"/>
        <w:numPr>
          <w:ilvl w:val="0"/>
          <w:numId w:val="8"/>
        </w:numPr>
        <w:rPr>
          <w:rFonts w:ascii="Times New Roman" w:hAnsi="Times New Roman" w:cs="Times New Roman"/>
          <w:sz w:val="24"/>
          <w:szCs w:val="24"/>
        </w:rPr>
      </w:pPr>
      <w:r w:rsidRPr="00BB1BFD">
        <w:rPr>
          <w:rFonts w:ascii="Times New Roman" w:hAnsi="Times New Roman" w:cs="Times New Roman"/>
          <w:sz w:val="24"/>
          <w:szCs w:val="24"/>
        </w:rPr>
        <w:t xml:space="preserve">Britanska kraljica </w:t>
      </w:r>
      <w:r w:rsidRPr="00BB1BFD">
        <w:rPr>
          <w:rFonts w:ascii="Times New Roman" w:hAnsi="Times New Roman" w:cs="Times New Roman"/>
          <w:i/>
          <w:iCs/>
          <w:sz w:val="24"/>
          <w:szCs w:val="24"/>
        </w:rPr>
        <w:t>Elizabeta II.</w:t>
      </w:r>
      <w:r w:rsidRPr="00BB1BFD">
        <w:rPr>
          <w:rFonts w:ascii="Times New Roman" w:hAnsi="Times New Roman" w:cs="Times New Roman"/>
          <w:sz w:val="24"/>
          <w:szCs w:val="24"/>
        </w:rPr>
        <w:t xml:space="preserve"> u svom</w:t>
      </w:r>
      <w:r w:rsidR="00EE4119" w:rsidRPr="00BB1BFD">
        <w:rPr>
          <w:rFonts w:ascii="Times New Roman" w:hAnsi="Times New Roman" w:cs="Times New Roman"/>
          <w:sz w:val="24"/>
          <w:szCs w:val="24"/>
        </w:rPr>
        <w:t>e</w:t>
      </w:r>
      <w:r w:rsidRPr="00BB1BFD">
        <w:rPr>
          <w:rFonts w:ascii="Times New Roman" w:hAnsi="Times New Roman" w:cs="Times New Roman"/>
          <w:sz w:val="24"/>
          <w:szCs w:val="24"/>
        </w:rPr>
        <w:t xml:space="preserve"> prvom televizijskom govoru uživo pred kamerama</w:t>
      </w:r>
      <w:r w:rsidR="00474C7F" w:rsidRPr="00BB1BFD">
        <w:rPr>
          <w:rFonts w:ascii="Times New Roman" w:hAnsi="Times New Roman" w:cs="Times New Roman"/>
          <w:sz w:val="24"/>
          <w:szCs w:val="24"/>
        </w:rPr>
        <w:t xml:space="preserve"> o</w:t>
      </w:r>
      <w:r w:rsidRPr="00BB1BFD">
        <w:rPr>
          <w:rFonts w:ascii="Times New Roman" w:hAnsi="Times New Roman" w:cs="Times New Roman"/>
          <w:sz w:val="24"/>
          <w:szCs w:val="24"/>
        </w:rPr>
        <w:t xml:space="preserve">dala je počast mladoj princezi Diani </w:t>
      </w:r>
      <w:r w:rsidR="00474C7F" w:rsidRPr="00BB1BFD">
        <w:rPr>
          <w:rFonts w:ascii="Times New Roman" w:hAnsi="Times New Roman" w:cs="Times New Roman"/>
          <w:sz w:val="24"/>
          <w:szCs w:val="24"/>
        </w:rPr>
        <w:t>na dan</w:t>
      </w:r>
      <w:r w:rsidRPr="00BB1BFD">
        <w:rPr>
          <w:rFonts w:ascii="Times New Roman" w:hAnsi="Times New Roman" w:cs="Times New Roman"/>
          <w:sz w:val="24"/>
          <w:szCs w:val="24"/>
        </w:rPr>
        <w:t xml:space="preserve"> </w:t>
      </w:r>
      <w:proofErr w:type="spellStart"/>
      <w:r w:rsidRPr="00BB1BFD">
        <w:rPr>
          <w:rFonts w:ascii="Times New Roman" w:hAnsi="Times New Roman" w:cs="Times New Roman"/>
          <w:sz w:val="24"/>
          <w:szCs w:val="24"/>
        </w:rPr>
        <w:t>Dianin</w:t>
      </w:r>
      <w:r w:rsidR="00474C7F" w:rsidRPr="00BB1BFD">
        <w:rPr>
          <w:rFonts w:ascii="Times New Roman" w:hAnsi="Times New Roman" w:cs="Times New Roman"/>
          <w:sz w:val="24"/>
          <w:szCs w:val="24"/>
        </w:rPr>
        <w:t>a</w:t>
      </w:r>
      <w:proofErr w:type="spellEnd"/>
      <w:r w:rsidRPr="00BB1BFD">
        <w:rPr>
          <w:rFonts w:ascii="Times New Roman" w:hAnsi="Times New Roman" w:cs="Times New Roman"/>
          <w:sz w:val="24"/>
          <w:szCs w:val="24"/>
        </w:rPr>
        <w:t xml:space="preserve"> </w:t>
      </w:r>
      <w:r w:rsidR="00474C7F" w:rsidRPr="00BB1BFD">
        <w:rPr>
          <w:rFonts w:ascii="Times New Roman" w:hAnsi="Times New Roman" w:cs="Times New Roman"/>
          <w:sz w:val="24"/>
          <w:szCs w:val="24"/>
        </w:rPr>
        <w:t xml:space="preserve">pokopa (6. 9. 1997.). </w:t>
      </w:r>
      <w:r w:rsidRPr="00BB1BFD">
        <w:rPr>
          <w:rFonts w:ascii="Times New Roman" w:hAnsi="Times New Roman" w:cs="Times New Roman"/>
          <w:sz w:val="24"/>
          <w:szCs w:val="24"/>
        </w:rPr>
        <w:t>(</w:t>
      </w:r>
      <w:hyperlink r:id="rId7" w:history="1">
        <w:r w:rsidRPr="00BB1BFD">
          <w:rPr>
            <w:rStyle w:val="Hiperveza"/>
            <w:rFonts w:ascii="Times New Roman" w:hAnsi="Times New Roman" w:cs="Times New Roman"/>
            <w:sz w:val="24"/>
            <w:szCs w:val="24"/>
          </w:rPr>
          <w:t>https://www.youtube.com/watch?v=_moIV4wDQsY&amp;ab_channel=MarkPBerne</w:t>
        </w:r>
      </w:hyperlink>
      <w:r w:rsidRPr="00BB1BFD">
        <w:rPr>
          <w:rFonts w:ascii="Times New Roman" w:hAnsi="Times New Roman" w:cs="Times New Roman"/>
          <w:sz w:val="24"/>
          <w:szCs w:val="24"/>
        </w:rPr>
        <w:t xml:space="preserve">). </w:t>
      </w:r>
    </w:p>
    <w:p w14:paraId="310EB892" w14:textId="38F2DA46" w:rsidR="003C4776" w:rsidRPr="00BB1BFD" w:rsidRDefault="003C4776" w:rsidP="003C4776">
      <w:pPr>
        <w:pStyle w:val="Odlomakpopisa"/>
        <w:numPr>
          <w:ilvl w:val="0"/>
          <w:numId w:val="8"/>
        </w:numPr>
        <w:jc w:val="both"/>
        <w:rPr>
          <w:rFonts w:ascii="Times New Roman" w:hAnsi="Times New Roman" w:cs="Times New Roman"/>
          <w:sz w:val="24"/>
          <w:szCs w:val="24"/>
        </w:rPr>
      </w:pPr>
      <w:r w:rsidRPr="00BB1BFD">
        <w:rPr>
          <w:rFonts w:ascii="Times New Roman" w:hAnsi="Times New Roman" w:cs="Times New Roman"/>
          <w:sz w:val="24"/>
          <w:szCs w:val="24"/>
        </w:rPr>
        <w:t xml:space="preserve">Engleska </w:t>
      </w:r>
      <w:proofErr w:type="spellStart"/>
      <w:r w:rsidRPr="00BB1BFD">
        <w:rPr>
          <w:rFonts w:ascii="Times New Roman" w:hAnsi="Times New Roman" w:cs="Times New Roman"/>
          <w:sz w:val="24"/>
          <w:szCs w:val="24"/>
        </w:rPr>
        <w:t>primatologinja</w:t>
      </w:r>
      <w:proofErr w:type="spellEnd"/>
      <w:r w:rsidRPr="00BB1BFD">
        <w:rPr>
          <w:rFonts w:ascii="Times New Roman" w:hAnsi="Times New Roman" w:cs="Times New Roman"/>
          <w:sz w:val="24"/>
          <w:szCs w:val="24"/>
        </w:rPr>
        <w:t xml:space="preserve"> </w:t>
      </w:r>
      <w:r w:rsidRPr="00BB1BFD">
        <w:rPr>
          <w:rFonts w:ascii="Times New Roman" w:hAnsi="Times New Roman" w:cs="Times New Roman"/>
          <w:i/>
          <w:iCs/>
          <w:sz w:val="24"/>
          <w:szCs w:val="24"/>
        </w:rPr>
        <w:t xml:space="preserve">Jane </w:t>
      </w:r>
      <w:proofErr w:type="spellStart"/>
      <w:r w:rsidRPr="00BB1BFD">
        <w:rPr>
          <w:rFonts w:ascii="Times New Roman" w:hAnsi="Times New Roman" w:cs="Times New Roman"/>
          <w:i/>
          <w:iCs/>
          <w:sz w:val="24"/>
          <w:szCs w:val="24"/>
        </w:rPr>
        <w:t>Goodall</w:t>
      </w:r>
      <w:proofErr w:type="spellEnd"/>
      <w:r w:rsidRPr="00BB1BFD">
        <w:rPr>
          <w:rFonts w:ascii="Times New Roman" w:hAnsi="Times New Roman" w:cs="Times New Roman"/>
          <w:sz w:val="24"/>
          <w:szCs w:val="24"/>
        </w:rPr>
        <w:t xml:space="preserve"> aktivistkinja je koja se bori za prava životinja i očuvanje planeta. </w:t>
      </w:r>
      <w:r w:rsidR="00474C7F" w:rsidRPr="00BB1BFD">
        <w:rPr>
          <w:rFonts w:ascii="Times New Roman" w:hAnsi="Times New Roman" w:cs="Times New Roman"/>
          <w:sz w:val="24"/>
          <w:szCs w:val="24"/>
        </w:rPr>
        <w:t>Svoj</w:t>
      </w:r>
      <w:r w:rsidRPr="00BB1BFD">
        <w:rPr>
          <w:rFonts w:ascii="Times New Roman" w:hAnsi="Times New Roman" w:cs="Times New Roman"/>
          <w:sz w:val="24"/>
          <w:szCs w:val="24"/>
        </w:rPr>
        <w:t xml:space="preserve"> je najpoznatiji govor</w:t>
      </w:r>
      <w:r w:rsidR="00474C7F" w:rsidRPr="00BB1BFD">
        <w:rPr>
          <w:rFonts w:ascii="Times New Roman" w:hAnsi="Times New Roman" w:cs="Times New Roman"/>
          <w:sz w:val="24"/>
          <w:szCs w:val="24"/>
        </w:rPr>
        <w:t xml:space="preserve"> održala 2002. godine, a</w:t>
      </w:r>
      <w:r w:rsidRPr="00BB1BFD">
        <w:rPr>
          <w:rFonts w:ascii="Times New Roman" w:hAnsi="Times New Roman" w:cs="Times New Roman"/>
          <w:sz w:val="24"/>
          <w:szCs w:val="24"/>
        </w:rPr>
        <w:t xml:space="preserve"> u </w:t>
      </w:r>
      <w:r w:rsidR="00474C7F" w:rsidRPr="00BB1BFD">
        <w:rPr>
          <w:rFonts w:ascii="Times New Roman" w:hAnsi="Times New Roman" w:cs="Times New Roman"/>
          <w:sz w:val="24"/>
          <w:szCs w:val="24"/>
        </w:rPr>
        <w:t xml:space="preserve">njemu </w:t>
      </w:r>
      <w:r w:rsidRPr="00BB1BFD">
        <w:rPr>
          <w:rFonts w:ascii="Times New Roman" w:hAnsi="Times New Roman" w:cs="Times New Roman"/>
          <w:sz w:val="24"/>
          <w:szCs w:val="24"/>
        </w:rPr>
        <w:t xml:space="preserve">objašnjava što ljude razlikuje od majmuna te </w:t>
      </w:r>
      <w:r w:rsidR="00F84CBE" w:rsidRPr="00BB1BFD">
        <w:rPr>
          <w:rFonts w:ascii="Times New Roman" w:hAnsi="Times New Roman" w:cs="Times New Roman"/>
          <w:sz w:val="24"/>
          <w:szCs w:val="24"/>
        </w:rPr>
        <w:t>je</w:t>
      </w:r>
      <w:r w:rsidR="00EE4119" w:rsidRPr="00BB1BFD">
        <w:rPr>
          <w:rFonts w:ascii="Times New Roman" w:hAnsi="Times New Roman" w:cs="Times New Roman"/>
          <w:sz w:val="24"/>
          <w:szCs w:val="24"/>
        </w:rPr>
        <w:t>,</w:t>
      </w:r>
      <w:r w:rsidR="00F84CBE" w:rsidRPr="00BB1BFD">
        <w:rPr>
          <w:rFonts w:ascii="Times New Roman" w:hAnsi="Times New Roman" w:cs="Times New Roman"/>
          <w:sz w:val="24"/>
          <w:szCs w:val="24"/>
        </w:rPr>
        <w:t xml:space="preserve"> </w:t>
      </w:r>
      <w:r w:rsidRPr="00BB1BFD">
        <w:rPr>
          <w:rFonts w:ascii="Times New Roman" w:hAnsi="Times New Roman" w:cs="Times New Roman"/>
          <w:sz w:val="24"/>
          <w:szCs w:val="24"/>
        </w:rPr>
        <w:t xml:space="preserve">kako kaže, jedina prava razlika između ljudi i čimpanza </w:t>
      </w:r>
      <w:r w:rsidR="00F84CBE" w:rsidRPr="00BB1BFD">
        <w:rPr>
          <w:rFonts w:ascii="Times New Roman" w:hAnsi="Times New Roman" w:cs="Times New Roman"/>
          <w:sz w:val="24"/>
          <w:szCs w:val="24"/>
        </w:rPr>
        <w:t>ljudsk</w:t>
      </w:r>
      <w:r w:rsidR="000A4400" w:rsidRPr="00BB1BFD">
        <w:rPr>
          <w:rFonts w:ascii="Times New Roman" w:hAnsi="Times New Roman" w:cs="Times New Roman"/>
          <w:sz w:val="24"/>
          <w:szCs w:val="24"/>
        </w:rPr>
        <w:t>i</w:t>
      </w:r>
      <w:r w:rsidRPr="00BB1BFD">
        <w:rPr>
          <w:rFonts w:ascii="Times New Roman" w:hAnsi="Times New Roman" w:cs="Times New Roman"/>
          <w:sz w:val="24"/>
          <w:szCs w:val="24"/>
        </w:rPr>
        <w:t xml:space="preserve"> </w:t>
      </w:r>
      <w:r w:rsidR="00F84CBE" w:rsidRPr="00BB1BFD">
        <w:rPr>
          <w:rFonts w:ascii="Times New Roman" w:hAnsi="Times New Roman" w:cs="Times New Roman"/>
          <w:sz w:val="24"/>
          <w:szCs w:val="24"/>
        </w:rPr>
        <w:t>profinjen</w:t>
      </w:r>
      <w:r w:rsidR="000A4400" w:rsidRPr="00BB1BFD">
        <w:rPr>
          <w:rFonts w:ascii="Times New Roman" w:hAnsi="Times New Roman" w:cs="Times New Roman"/>
          <w:sz w:val="24"/>
          <w:szCs w:val="24"/>
        </w:rPr>
        <w:t>i</w:t>
      </w:r>
      <w:r w:rsidRPr="00BB1BFD">
        <w:rPr>
          <w:rFonts w:ascii="Times New Roman" w:hAnsi="Times New Roman" w:cs="Times New Roman"/>
          <w:sz w:val="24"/>
          <w:szCs w:val="24"/>
        </w:rPr>
        <w:t xml:space="preserve"> jezik</w:t>
      </w:r>
      <w:r w:rsidR="00F84CBE" w:rsidRPr="00BB1BFD">
        <w:rPr>
          <w:rFonts w:ascii="Times New Roman" w:hAnsi="Times New Roman" w:cs="Times New Roman"/>
          <w:sz w:val="24"/>
          <w:szCs w:val="24"/>
        </w:rPr>
        <w:t xml:space="preserve"> (</w:t>
      </w:r>
      <w:hyperlink r:id="rId8" w:history="1">
        <w:r w:rsidR="00F84CBE" w:rsidRPr="00BB1BFD">
          <w:rPr>
            <w:rStyle w:val="Hiperveza"/>
            <w:rFonts w:ascii="Times New Roman" w:hAnsi="Times New Roman" w:cs="Times New Roman"/>
            <w:sz w:val="24"/>
            <w:szCs w:val="24"/>
          </w:rPr>
          <w:t>https://www.youtube.com/watch?v=51z7WRDjOjM&amp;ab_channel=TED</w:t>
        </w:r>
      </w:hyperlink>
      <w:r w:rsidR="00F84CBE" w:rsidRPr="00BB1BFD">
        <w:rPr>
          <w:rFonts w:ascii="Times New Roman" w:hAnsi="Times New Roman" w:cs="Times New Roman"/>
          <w:sz w:val="24"/>
          <w:szCs w:val="24"/>
        </w:rPr>
        <w:t>)</w:t>
      </w:r>
      <w:r w:rsidRPr="00BB1BFD">
        <w:rPr>
          <w:rFonts w:ascii="Times New Roman" w:hAnsi="Times New Roman" w:cs="Times New Roman"/>
          <w:sz w:val="24"/>
          <w:szCs w:val="24"/>
        </w:rPr>
        <w:t>.</w:t>
      </w:r>
      <w:r w:rsidR="00F84CBE" w:rsidRPr="00BB1BFD">
        <w:rPr>
          <w:rFonts w:ascii="Times New Roman" w:hAnsi="Times New Roman" w:cs="Times New Roman"/>
          <w:sz w:val="24"/>
          <w:szCs w:val="24"/>
        </w:rPr>
        <w:t xml:space="preserve"> </w:t>
      </w:r>
    </w:p>
    <w:p w14:paraId="0F1DD638" w14:textId="0A684CEA" w:rsidR="00F84CBE" w:rsidRPr="00BB1BFD" w:rsidRDefault="00F84CBE" w:rsidP="00F84CBE">
      <w:pPr>
        <w:pStyle w:val="Odlomakpopisa"/>
        <w:numPr>
          <w:ilvl w:val="0"/>
          <w:numId w:val="8"/>
        </w:numPr>
        <w:jc w:val="both"/>
        <w:rPr>
          <w:rFonts w:ascii="Times New Roman" w:hAnsi="Times New Roman" w:cs="Times New Roman"/>
          <w:sz w:val="24"/>
          <w:szCs w:val="24"/>
        </w:rPr>
      </w:pPr>
      <w:r w:rsidRPr="00BB1BFD">
        <w:rPr>
          <w:rFonts w:ascii="Times New Roman" w:hAnsi="Times New Roman" w:cs="Times New Roman"/>
          <w:i/>
          <w:iCs/>
          <w:sz w:val="24"/>
          <w:szCs w:val="24"/>
        </w:rPr>
        <w:t>Margaret Thatcher</w:t>
      </w:r>
      <w:r w:rsidRPr="00BB1BFD">
        <w:rPr>
          <w:rFonts w:ascii="Times New Roman" w:hAnsi="Times New Roman" w:cs="Times New Roman"/>
          <w:sz w:val="24"/>
          <w:szCs w:val="24"/>
        </w:rPr>
        <w:t xml:space="preserve">, najpoznatija premijerka Velike Britanije, nadimak Željezna </w:t>
      </w:r>
      <w:r w:rsidR="000A4400" w:rsidRPr="00BB1BFD">
        <w:rPr>
          <w:rFonts w:ascii="Times New Roman" w:hAnsi="Times New Roman" w:cs="Times New Roman"/>
          <w:sz w:val="24"/>
          <w:szCs w:val="24"/>
        </w:rPr>
        <w:t>L</w:t>
      </w:r>
      <w:r w:rsidRPr="00BB1BFD">
        <w:rPr>
          <w:rFonts w:ascii="Times New Roman" w:hAnsi="Times New Roman" w:cs="Times New Roman"/>
          <w:sz w:val="24"/>
          <w:szCs w:val="24"/>
        </w:rPr>
        <w:t>ady dobila je tijekom Hladnog rata</w:t>
      </w:r>
      <w:r w:rsidR="00A668FF" w:rsidRPr="00BB1BFD">
        <w:rPr>
          <w:rFonts w:ascii="Times New Roman" w:hAnsi="Times New Roman" w:cs="Times New Roman"/>
          <w:sz w:val="24"/>
          <w:szCs w:val="24"/>
        </w:rPr>
        <w:t>, a</w:t>
      </w:r>
      <w:r w:rsidRPr="00BB1BFD">
        <w:rPr>
          <w:rFonts w:ascii="Times New Roman" w:hAnsi="Times New Roman" w:cs="Times New Roman"/>
          <w:sz w:val="24"/>
          <w:szCs w:val="24"/>
        </w:rPr>
        <w:t xml:space="preserve"> </w:t>
      </w:r>
      <w:r w:rsidR="000A4400" w:rsidRPr="00BB1BFD">
        <w:rPr>
          <w:rFonts w:ascii="Times New Roman" w:hAnsi="Times New Roman" w:cs="Times New Roman"/>
          <w:sz w:val="24"/>
          <w:szCs w:val="24"/>
        </w:rPr>
        <w:t>tijekom govora</w:t>
      </w:r>
      <w:r w:rsidR="00A668FF" w:rsidRPr="00BB1BFD">
        <w:rPr>
          <w:rFonts w:ascii="Times New Roman" w:hAnsi="Times New Roman" w:cs="Times New Roman"/>
          <w:sz w:val="24"/>
          <w:szCs w:val="24"/>
        </w:rPr>
        <w:t xml:space="preserve"> 31. 1. 1976. godine</w:t>
      </w:r>
      <w:r w:rsidRPr="00BB1BFD">
        <w:rPr>
          <w:rFonts w:ascii="Times New Roman" w:hAnsi="Times New Roman" w:cs="Times New Roman"/>
          <w:sz w:val="24"/>
          <w:szCs w:val="24"/>
        </w:rPr>
        <w:t xml:space="preserve"> čak</w:t>
      </w:r>
      <w:r w:rsidR="000A4400" w:rsidRPr="00BB1BFD">
        <w:rPr>
          <w:rFonts w:ascii="Times New Roman" w:hAnsi="Times New Roman" w:cs="Times New Roman"/>
          <w:sz w:val="24"/>
          <w:szCs w:val="24"/>
        </w:rPr>
        <w:t xml:space="preserve"> se</w:t>
      </w:r>
      <w:r w:rsidRPr="00BB1BFD">
        <w:rPr>
          <w:rFonts w:ascii="Times New Roman" w:hAnsi="Times New Roman" w:cs="Times New Roman"/>
          <w:sz w:val="24"/>
          <w:szCs w:val="24"/>
        </w:rPr>
        <w:t xml:space="preserve"> i našalila svojim nadimkom (</w:t>
      </w:r>
      <w:hyperlink r:id="rId9" w:history="1">
        <w:r w:rsidRPr="00BB1BFD">
          <w:rPr>
            <w:rStyle w:val="Hiperveza"/>
            <w:rFonts w:ascii="Times New Roman" w:hAnsi="Times New Roman" w:cs="Times New Roman"/>
            <w:sz w:val="24"/>
            <w:szCs w:val="24"/>
          </w:rPr>
          <w:t>https://www.youtube.com/watch?v=oAgM6YHioxI&amp;ab_channel=iconic</w:t>
        </w:r>
      </w:hyperlink>
      <w:r w:rsidRPr="00BB1BFD">
        <w:rPr>
          <w:rFonts w:ascii="Times New Roman" w:hAnsi="Times New Roman" w:cs="Times New Roman"/>
          <w:sz w:val="24"/>
          <w:szCs w:val="24"/>
        </w:rPr>
        <w:t xml:space="preserve">). </w:t>
      </w:r>
    </w:p>
    <w:p w14:paraId="06AFCF4E" w14:textId="70919DBC" w:rsidR="00F84CBE" w:rsidRPr="00BB1BFD" w:rsidRDefault="00F84CBE" w:rsidP="00F84CBE">
      <w:pPr>
        <w:pStyle w:val="Odlomakpopisa"/>
        <w:numPr>
          <w:ilvl w:val="0"/>
          <w:numId w:val="8"/>
        </w:numPr>
        <w:jc w:val="both"/>
        <w:rPr>
          <w:rFonts w:ascii="Times New Roman" w:hAnsi="Times New Roman" w:cs="Times New Roman"/>
          <w:sz w:val="24"/>
          <w:szCs w:val="24"/>
        </w:rPr>
      </w:pPr>
      <w:proofErr w:type="spellStart"/>
      <w:r w:rsidRPr="00BB1BFD">
        <w:rPr>
          <w:rFonts w:ascii="Times New Roman" w:hAnsi="Times New Roman" w:cs="Times New Roman"/>
          <w:i/>
          <w:iCs/>
          <w:sz w:val="24"/>
          <w:szCs w:val="24"/>
        </w:rPr>
        <w:t>Malala</w:t>
      </w:r>
      <w:proofErr w:type="spellEnd"/>
      <w:r w:rsidRPr="00BB1BFD">
        <w:rPr>
          <w:rFonts w:ascii="Times New Roman" w:hAnsi="Times New Roman" w:cs="Times New Roman"/>
          <w:i/>
          <w:iCs/>
          <w:sz w:val="24"/>
          <w:szCs w:val="24"/>
        </w:rPr>
        <w:t xml:space="preserve"> </w:t>
      </w:r>
      <w:proofErr w:type="spellStart"/>
      <w:r w:rsidRPr="00BB1BFD">
        <w:rPr>
          <w:rFonts w:ascii="Times New Roman" w:hAnsi="Times New Roman" w:cs="Times New Roman"/>
          <w:i/>
          <w:iCs/>
          <w:sz w:val="24"/>
          <w:szCs w:val="24"/>
        </w:rPr>
        <w:t>Yousafzai</w:t>
      </w:r>
      <w:proofErr w:type="spellEnd"/>
      <w:r w:rsidRPr="00BB1BFD">
        <w:rPr>
          <w:rFonts w:ascii="Times New Roman" w:hAnsi="Times New Roman" w:cs="Times New Roman"/>
          <w:sz w:val="24"/>
          <w:szCs w:val="24"/>
        </w:rPr>
        <w:t xml:space="preserve"> pakistanska</w:t>
      </w:r>
      <w:r w:rsidR="000A4400" w:rsidRPr="00BB1BFD">
        <w:rPr>
          <w:rFonts w:ascii="Times New Roman" w:hAnsi="Times New Roman" w:cs="Times New Roman"/>
          <w:sz w:val="24"/>
          <w:szCs w:val="24"/>
        </w:rPr>
        <w:t xml:space="preserve"> je</w:t>
      </w:r>
      <w:r w:rsidRPr="00BB1BFD">
        <w:rPr>
          <w:rFonts w:ascii="Times New Roman" w:hAnsi="Times New Roman" w:cs="Times New Roman"/>
          <w:sz w:val="24"/>
          <w:szCs w:val="24"/>
        </w:rPr>
        <w:t xml:space="preserve"> aktivistica za prava djece i najmlađa dobitnica Nobelove nagrade za mir. Nobelovu je nagradu dobila 2014. </w:t>
      </w:r>
      <w:r w:rsidR="000A4400" w:rsidRPr="00BB1BFD">
        <w:rPr>
          <w:rFonts w:ascii="Times New Roman" w:hAnsi="Times New Roman" w:cs="Times New Roman"/>
          <w:sz w:val="24"/>
          <w:szCs w:val="24"/>
        </w:rPr>
        <w:t>u dobi od</w:t>
      </w:r>
      <w:r w:rsidRPr="00BB1BFD">
        <w:rPr>
          <w:rFonts w:ascii="Times New Roman" w:hAnsi="Times New Roman" w:cs="Times New Roman"/>
          <w:sz w:val="24"/>
          <w:szCs w:val="24"/>
        </w:rPr>
        <w:t xml:space="preserve"> 17 godina. Svoj je prvi govor održala na svoj 16. rođendan</w:t>
      </w:r>
      <w:r w:rsidR="00474C7F" w:rsidRPr="00BB1BFD">
        <w:rPr>
          <w:rFonts w:ascii="Times New Roman" w:hAnsi="Times New Roman" w:cs="Times New Roman"/>
          <w:sz w:val="24"/>
          <w:szCs w:val="24"/>
        </w:rPr>
        <w:t xml:space="preserve"> </w:t>
      </w:r>
      <w:r w:rsidR="00A668FF" w:rsidRPr="00BB1BFD">
        <w:rPr>
          <w:rFonts w:ascii="Times New Roman" w:hAnsi="Times New Roman" w:cs="Times New Roman"/>
          <w:sz w:val="24"/>
          <w:szCs w:val="24"/>
        </w:rPr>
        <w:t xml:space="preserve">u UN-u </w:t>
      </w:r>
      <w:r w:rsidR="00474C7F" w:rsidRPr="00BB1BFD">
        <w:rPr>
          <w:rFonts w:ascii="Times New Roman" w:hAnsi="Times New Roman" w:cs="Times New Roman"/>
          <w:sz w:val="24"/>
          <w:szCs w:val="24"/>
        </w:rPr>
        <w:t>(</w:t>
      </w:r>
      <w:hyperlink r:id="rId10" w:history="1">
        <w:r w:rsidR="00474C7F" w:rsidRPr="00BB1BFD">
          <w:rPr>
            <w:rStyle w:val="Hiperveza"/>
            <w:rFonts w:ascii="Times New Roman" w:hAnsi="Times New Roman" w:cs="Times New Roman"/>
            <w:sz w:val="24"/>
            <w:szCs w:val="24"/>
          </w:rPr>
          <w:t>https://www.youtube.com/watch?v=cHPyilPCPwI</w:t>
        </w:r>
      </w:hyperlink>
      <w:r w:rsidR="00474C7F" w:rsidRPr="00BB1BFD">
        <w:rPr>
          <w:rFonts w:ascii="Times New Roman" w:hAnsi="Times New Roman" w:cs="Times New Roman"/>
          <w:sz w:val="24"/>
          <w:szCs w:val="24"/>
        </w:rPr>
        <w:t>)</w:t>
      </w:r>
      <w:r w:rsidRPr="00BB1BFD">
        <w:rPr>
          <w:rFonts w:ascii="Times New Roman" w:hAnsi="Times New Roman" w:cs="Times New Roman"/>
          <w:sz w:val="24"/>
          <w:szCs w:val="24"/>
        </w:rPr>
        <w:t>.</w:t>
      </w:r>
      <w:r w:rsidR="00474C7F" w:rsidRPr="00BB1BFD">
        <w:rPr>
          <w:rFonts w:ascii="Times New Roman" w:hAnsi="Times New Roman" w:cs="Times New Roman"/>
          <w:sz w:val="24"/>
          <w:szCs w:val="24"/>
        </w:rPr>
        <w:t xml:space="preserve"> </w:t>
      </w:r>
    </w:p>
    <w:p w14:paraId="6800A9D0" w14:textId="77777777" w:rsidR="00F84CBE" w:rsidRPr="00BB1BFD" w:rsidRDefault="00F84CBE" w:rsidP="00004739">
      <w:pPr>
        <w:pStyle w:val="Odlomakpopisa"/>
        <w:jc w:val="both"/>
        <w:rPr>
          <w:rFonts w:ascii="Times New Roman" w:hAnsi="Times New Roman" w:cs="Times New Roman"/>
          <w:sz w:val="24"/>
          <w:szCs w:val="24"/>
        </w:rPr>
      </w:pPr>
    </w:p>
    <w:p w14:paraId="4D679B10" w14:textId="77777777" w:rsidR="0053738B" w:rsidRPr="00BB1BFD" w:rsidRDefault="0053738B" w:rsidP="0053738B">
      <w:pPr>
        <w:jc w:val="both"/>
        <w:rPr>
          <w:rFonts w:ascii="Times New Roman" w:hAnsi="Times New Roman" w:cs="Times New Roman"/>
          <w:sz w:val="24"/>
          <w:szCs w:val="24"/>
        </w:rPr>
      </w:pPr>
    </w:p>
    <w:p w14:paraId="3D38952F" w14:textId="143FE7A1" w:rsidR="00D851E7" w:rsidRPr="00BB1BFD" w:rsidRDefault="00A410B9">
      <w:pPr>
        <w:rPr>
          <w:rFonts w:ascii="Times New Roman" w:hAnsi="Times New Roman" w:cs="Times New Roman"/>
          <w:b/>
          <w:bCs/>
          <w:color w:val="C45911" w:themeColor="accent2" w:themeShade="BF"/>
          <w:sz w:val="24"/>
          <w:szCs w:val="24"/>
        </w:rPr>
      </w:pPr>
      <w:bookmarkStart w:id="7" w:name="_Hlk99562872"/>
      <w:r w:rsidRPr="00BB1BFD">
        <w:rPr>
          <w:rFonts w:ascii="Times New Roman" w:hAnsi="Times New Roman" w:cs="Times New Roman"/>
          <w:b/>
          <w:bCs/>
          <w:color w:val="C45911" w:themeColor="accent2" w:themeShade="BF"/>
          <w:sz w:val="24"/>
          <w:szCs w:val="24"/>
        </w:rPr>
        <w:t>Nastavni listić 2</w:t>
      </w:r>
    </w:p>
    <w:bookmarkEnd w:id="7"/>
    <w:p w14:paraId="72A5BAC4" w14:textId="39E97113" w:rsidR="00A410B9" w:rsidRPr="00BB1BFD" w:rsidRDefault="00A410B9" w:rsidP="003C6542">
      <w:pPr>
        <w:contextualSpacing/>
        <w:jc w:val="both"/>
        <w:rPr>
          <w:rFonts w:ascii="Times New Roman" w:hAnsi="Times New Roman" w:cs="Times New Roman"/>
          <w:sz w:val="24"/>
          <w:szCs w:val="24"/>
        </w:rPr>
      </w:pPr>
      <w:r w:rsidRPr="00BB1BFD">
        <w:rPr>
          <w:rFonts w:ascii="Times New Roman" w:hAnsi="Times New Roman" w:cs="Times New Roman"/>
          <w:b/>
          <w:bCs/>
          <w:sz w:val="24"/>
          <w:szCs w:val="24"/>
        </w:rPr>
        <w:t>Sokrat:</w:t>
      </w:r>
      <w:r w:rsidRPr="00BB1BFD">
        <w:rPr>
          <w:rFonts w:ascii="Times New Roman" w:hAnsi="Times New Roman" w:cs="Times New Roman"/>
          <w:sz w:val="24"/>
          <w:szCs w:val="24"/>
        </w:rPr>
        <w:t xml:space="preserve"> Znam da ništa ne znam.</w:t>
      </w:r>
    </w:p>
    <w:p w14:paraId="4BA3B39A" w14:textId="63D55020" w:rsidR="00F00177" w:rsidRPr="00BB1BFD" w:rsidRDefault="00F00177" w:rsidP="003C6542">
      <w:pPr>
        <w:contextualSpacing/>
        <w:jc w:val="both"/>
        <w:rPr>
          <w:rFonts w:ascii="Times New Roman" w:hAnsi="Times New Roman" w:cs="Times New Roman"/>
          <w:sz w:val="24"/>
          <w:szCs w:val="24"/>
        </w:rPr>
      </w:pPr>
      <w:r w:rsidRPr="00BB1BFD">
        <w:rPr>
          <w:rFonts w:ascii="Times New Roman" w:hAnsi="Times New Roman" w:cs="Times New Roman"/>
          <w:b/>
          <w:bCs/>
          <w:sz w:val="24"/>
          <w:szCs w:val="24"/>
        </w:rPr>
        <w:t>Platon:</w:t>
      </w:r>
      <w:r w:rsidRPr="00BB1BFD">
        <w:rPr>
          <w:rFonts w:ascii="Times New Roman" w:hAnsi="Times New Roman" w:cs="Times New Roman"/>
          <w:sz w:val="24"/>
          <w:szCs w:val="24"/>
        </w:rPr>
        <w:t xml:space="preserve"> Budite plemenito iskreni u načinu na koji prilazite raspravi jer to što kažete isto je što misli ostatak licemjernog svijeta, samo što on to nije spreman priznati.</w:t>
      </w:r>
    </w:p>
    <w:p w14:paraId="096FD370" w14:textId="44AB892E" w:rsidR="00F00177" w:rsidRPr="00BB1BFD" w:rsidRDefault="00F00177" w:rsidP="003C6542">
      <w:pPr>
        <w:contextualSpacing/>
        <w:jc w:val="both"/>
        <w:rPr>
          <w:rFonts w:ascii="Times New Roman" w:hAnsi="Times New Roman" w:cs="Times New Roman"/>
          <w:sz w:val="24"/>
          <w:szCs w:val="24"/>
        </w:rPr>
      </w:pPr>
      <w:r w:rsidRPr="00BB1BFD">
        <w:rPr>
          <w:rFonts w:ascii="Times New Roman" w:hAnsi="Times New Roman" w:cs="Times New Roman"/>
          <w:b/>
          <w:bCs/>
          <w:sz w:val="24"/>
          <w:szCs w:val="24"/>
        </w:rPr>
        <w:t>Aristotel:</w:t>
      </w:r>
      <w:r w:rsidRPr="00BB1BFD">
        <w:rPr>
          <w:rFonts w:ascii="Times New Roman" w:hAnsi="Times New Roman" w:cs="Times New Roman"/>
          <w:sz w:val="24"/>
          <w:szCs w:val="24"/>
        </w:rPr>
        <w:t xml:space="preserve"> U obrazovanju su korijeni gorki, a plodovi slatki. </w:t>
      </w:r>
    </w:p>
    <w:p w14:paraId="63C91033" w14:textId="54E21D59" w:rsidR="000A71F5" w:rsidRPr="00BB1BFD" w:rsidRDefault="000A71F5" w:rsidP="003C6542">
      <w:pPr>
        <w:contextualSpacing/>
        <w:jc w:val="both"/>
        <w:rPr>
          <w:rFonts w:ascii="Times New Roman" w:hAnsi="Times New Roman" w:cs="Times New Roman"/>
          <w:sz w:val="24"/>
          <w:szCs w:val="24"/>
        </w:rPr>
      </w:pPr>
      <w:r w:rsidRPr="00BB1BFD">
        <w:rPr>
          <w:rFonts w:ascii="Times New Roman" w:hAnsi="Times New Roman" w:cs="Times New Roman"/>
          <w:b/>
          <w:bCs/>
          <w:sz w:val="24"/>
          <w:szCs w:val="24"/>
        </w:rPr>
        <w:t>Ciceron:</w:t>
      </w:r>
      <w:r w:rsidRPr="00BB1BFD">
        <w:rPr>
          <w:rFonts w:ascii="Times New Roman" w:hAnsi="Times New Roman" w:cs="Times New Roman"/>
          <w:sz w:val="24"/>
          <w:szCs w:val="24"/>
        </w:rPr>
        <w:t xml:space="preserve"> Dobar govornik je onaj tko govoreći podučava i </w:t>
      </w:r>
      <w:proofErr w:type="spellStart"/>
      <w:r w:rsidRPr="00BB1BFD">
        <w:rPr>
          <w:rFonts w:ascii="Times New Roman" w:hAnsi="Times New Roman" w:cs="Times New Roman"/>
          <w:sz w:val="24"/>
          <w:szCs w:val="24"/>
        </w:rPr>
        <w:t>razveseljuje</w:t>
      </w:r>
      <w:proofErr w:type="spellEnd"/>
      <w:r w:rsidRPr="00BB1BFD">
        <w:rPr>
          <w:rFonts w:ascii="Times New Roman" w:hAnsi="Times New Roman" w:cs="Times New Roman"/>
          <w:sz w:val="24"/>
          <w:szCs w:val="24"/>
        </w:rPr>
        <w:t xml:space="preserve"> te istodobno može ganuti dušu slušatelja</w:t>
      </w:r>
      <w:r w:rsidR="003C6542" w:rsidRPr="00BB1BFD">
        <w:rPr>
          <w:rFonts w:ascii="Times New Roman" w:hAnsi="Times New Roman" w:cs="Times New Roman"/>
          <w:sz w:val="24"/>
          <w:szCs w:val="24"/>
        </w:rPr>
        <w:t xml:space="preserve">. </w:t>
      </w:r>
      <w:r w:rsidR="00EF4404" w:rsidRPr="00BB1BFD">
        <w:rPr>
          <w:rFonts w:ascii="Times New Roman" w:hAnsi="Times New Roman" w:cs="Times New Roman"/>
          <w:sz w:val="24"/>
          <w:szCs w:val="24"/>
        </w:rPr>
        <w:t xml:space="preserve"> </w:t>
      </w:r>
      <w:r w:rsidR="00DE5C3C" w:rsidRPr="00BB1BFD">
        <w:rPr>
          <w:rFonts w:ascii="Times New Roman" w:hAnsi="Times New Roman" w:cs="Times New Roman"/>
          <w:sz w:val="24"/>
          <w:szCs w:val="24"/>
        </w:rPr>
        <w:t>Samo čestit čovjek može biti dobar govornik!</w:t>
      </w:r>
    </w:p>
    <w:p w14:paraId="3809D025" w14:textId="44FEDC3F" w:rsidR="00EA1634" w:rsidRPr="00BB1BFD" w:rsidRDefault="00EA1634" w:rsidP="003C6542">
      <w:pPr>
        <w:contextualSpacing/>
        <w:jc w:val="both"/>
        <w:rPr>
          <w:rFonts w:ascii="Times New Roman" w:hAnsi="Times New Roman" w:cs="Times New Roman"/>
          <w:sz w:val="24"/>
          <w:szCs w:val="24"/>
        </w:rPr>
      </w:pPr>
      <w:proofErr w:type="spellStart"/>
      <w:r w:rsidRPr="00BB1BFD">
        <w:rPr>
          <w:rFonts w:ascii="Times New Roman" w:hAnsi="Times New Roman" w:cs="Times New Roman"/>
          <w:b/>
          <w:bCs/>
          <w:sz w:val="24"/>
          <w:szCs w:val="24"/>
        </w:rPr>
        <w:t>Gregorije</w:t>
      </w:r>
      <w:proofErr w:type="spellEnd"/>
      <w:r w:rsidRPr="00BB1BFD">
        <w:rPr>
          <w:rFonts w:ascii="Times New Roman" w:hAnsi="Times New Roman" w:cs="Times New Roman"/>
          <w:b/>
          <w:bCs/>
          <w:sz w:val="24"/>
          <w:szCs w:val="24"/>
        </w:rPr>
        <w:t xml:space="preserve"> </w:t>
      </w:r>
      <w:proofErr w:type="spellStart"/>
      <w:r w:rsidRPr="00BB1BFD">
        <w:rPr>
          <w:rFonts w:ascii="Times New Roman" w:hAnsi="Times New Roman" w:cs="Times New Roman"/>
          <w:b/>
          <w:bCs/>
          <w:sz w:val="24"/>
          <w:szCs w:val="24"/>
        </w:rPr>
        <w:t>Nisenski</w:t>
      </w:r>
      <w:proofErr w:type="spellEnd"/>
      <w:r w:rsidRPr="00BB1BFD">
        <w:rPr>
          <w:rFonts w:ascii="Times New Roman" w:hAnsi="Times New Roman" w:cs="Times New Roman"/>
          <w:b/>
          <w:bCs/>
          <w:sz w:val="24"/>
          <w:szCs w:val="24"/>
        </w:rPr>
        <w:t>:</w:t>
      </w:r>
      <w:r w:rsidRPr="00BB1BFD">
        <w:rPr>
          <w:rFonts w:ascii="Times New Roman" w:hAnsi="Times New Roman" w:cs="Times New Roman"/>
          <w:sz w:val="24"/>
          <w:szCs w:val="24"/>
        </w:rPr>
        <w:t xml:space="preserve"> Bog je </w:t>
      </w:r>
      <w:r w:rsidR="00EF4404" w:rsidRPr="00BB1BFD">
        <w:rPr>
          <w:rFonts w:ascii="Times New Roman" w:hAnsi="Times New Roman" w:cs="Times New Roman"/>
          <w:sz w:val="24"/>
          <w:szCs w:val="24"/>
        </w:rPr>
        <w:t>p</w:t>
      </w:r>
      <w:r w:rsidRPr="00BB1BFD">
        <w:rPr>
          <w:rFonts w:ascii="Times New Roman" w:hAnsi="Times New Roman" w:cs="Times New Roman"/>
          <w:sz w:val="24"/>
          <w:szCs w:val="24"/>
        </w:rPr>
        <w:t>oput nepristupačne stijene.</w:t>
      </w:r>
    </w:p>
    <w:p w14:paraId="570041DC" w14:textId="3E226BF0" w:rsidR="000A71F5" w:rsidRPr="00BB1BFD" w:rsidRDefault="00EA1634" w:rsidP="003C6542">
      <w:pPr>
        <w:contextualSpacing/>
        <w:jc w:val="both"/>
        <w:rPr>
          <w:rFonts w:ascii="Times New Roman" w:hAnsi="Times New Roman" w:cs="Times New Roman"/>
          <w:sz w:val="24"/>
          <w:szCs w:val="24"/>
        </w:rPr>
      </w:pPr>
      <w:r w:rsidRPr="00BB1BFD">
        <w:rPr>
          <w:rFonts w:ascii="Times New Roman" w:hAnsi="Times New Roman" w:cs="Times New Roman"/>
          <w:b/>
          <w:bCs/>
          <w:sz w:val="24"/>
          <w:szCs w:val="24"/>
        </w:rPr>
        <w:t>Aurelije Augustin:</w:t>
      </w:r>
      <w:r w:rsidRPr="00BB1BFD">
        <w:rPr>
          <w:rFonts w:ascii="Times New Roman" w:hAnsi="Times New Roman" w:cs="Times New Roman"/>
          <w:sz w:val="24"/>
          <w:szCs w:val="24"/>
        </w:rPr>
        <w:t xml:space="preserve"> Tko ustraje do kraja, spasit će se!</w:t>
      </w:r>
    </w:p>
    <w:p w14:paraId="4993A157" w14:textId="36CBC7B0" w:rsidR="00F84CBE" w:rsidRPr="00BB1BFD" w:rsidRDefault="00F84CBE" w:rsidP="003C6542">
      <w:pPr>
        <w:contextualSpacing/>
        <w:jc w:val="both"/>
        <w:rPr>
          <w:rFonts w:ascii="Times New Roman" w:hAnsi="Times New Roman" w:cs="Times New Roman"/>
          <w:sz w:val="24"/>
          <w:szCs w:val="24"/>
        </w:rPr>
      </w:pPr>
      <w:proofErr w:type="spellStart"/>
      <w:r w:rsidRPr="00BB1BFD">
        <w:rPr>
          <w:rFonts w:ascii="Times New Roman" w:hAnsi="Times New Roman" w:cs="Times New Roman"/>
          <w:b/>
          <w:bCs/>
          <w:sz w:val="24"/>
          <w:szCs w:val="24"/>
        </w:rPr>
        <w:t>Emmeline</w:t>
      </w:r>
      <w:proofErr w:type="spellEnd"/>
      <w:r w:rsidRPr="00BB1BFD">
        <w:rPr>
          <w:rFonts w:ascii="Times New Roman" w:hAnsi="Times New Roman" w:cs="Times New Roman"/>
          <w:b/>
          <w:bCs/>
          <w:sz w:val="24"/>
          <w:szCs w:val="24"/>
        </w:rPr>
        <w:t xml:space="preserve"> Pankhurst:</w:t>
      </w:r>
      <w:r w:rsidRPr="00BB1BFD">
        <w:rPr>
          <w:rFonts w:ascii="Times New Roman" w:hAnsi="Times New Roman" w:cs="Times New Roman"/>
          <w:sz w:val="24"/>
          <w:szCs w:val="24"/>
        </w:rPr>
        <w:t xml:space="preserve"> Ne možete napraviti omlet bez razbijanja jaja, ne možete imati građanski rat bez posljedica.</w:t>
      </w:r>
    </w:p>
    <w:p w14:paraId="42B88A06" w14:textId="5E5C1145" w:rsidR="008F21CE" w:rsidRPr="00BB1BFD" w:rsidRDefault="008F21CE" w:rsidP="003C6542">
      <w:pPr>
        <w:contextualSpacing/>
        <w:jc w:val="both"/>
        <w:rPr>
          <w:rFonts w:ascii="Times New Roman" w:hAnsi="Times New Roman" w:cs="Times New Roman"/>
          <w:sz w:val="24"/>
          <w:szCs w:val="24"/>
        </w:rPr>
      </w:pPr>
      <w:r w:rsidRPr="00BB1BFD">
        <w:rPr>
          <w:rFonts w:ascii="Times New Roman" w:hAnsi="Times New Roman" w:cs="Times New Roman"/>
          <w:b/>
          <w:bCs/>
          <w:sz w:val="24"/>
          <w:szCs w:val="24"/>
        </w:rPr>
        <w:t>Indijanski poglavica:</w:t>
      </w:r>
      <w:r w:rsidRPr="00BB1BFD">
        <w:rPr>
          <w:rFonts w:ascii="Times New Roman" w:hAnsi="Times New Roman" w:cs="Times New Roman"/>
          <w:sz w:val="24"/>
          <w:szCs w:val="24"/>
        </w:rPr>
        <w:t xml:space="preserve"> Što god snađe zemlju</w:t>
      </w:r>
      <w:r w:rsidR="000A4400" w:rsidRPr="00BB1BFD">
        <w:rPr>
          <w:rFonts w:ascii="Times New Roman" w:hAnsi="Times New Roman" w:cs="Times New Roman"/>
          <w:sz w:val="24"/>
          <w:szCs w:val="24"/>
        </w:rPr>
        <w:t>,</w:t>
      </w:r>
      <w:r w:rsidRPr="00BB1BFD">
        <w:rPr>
          <w:rFonts w:ascii="Times New Roman" w:hAnsi="Times New Roman" w:cs="Times New Roman"/>
          <w:sz w:val="24"/>
          <w:szCs w:val="24"/>
        </w:rPr>
        <w:t xml:space="preserve"> snaći će i sinove zemlje.</w:t>
      </w:r>
    </w:p>
    <w:p w14:paraId="4B86D01F" w14:textId="7201A97C" w:rsidR="003C6542" w:rsidRPr="00BB1BFD" w:rsidRDefault="003C6542" w:rsidP="003C6542">
      <w:pPr>
        <w:contextualSpacing/>
        <w:jc w:val="both"/>
        <w:rPr>
          <w:rFonts w:ascii="Times New Roman" w:hAnsi="Times New Roman" w:cs="Times New Roman"/>
          <w:sz w:val="24"/>
          <w:szCs w:val="24"/>
        </w:rPr>
      </w:pPr>
      <w:proofErr w:type="spellStart"/>
      <w:r w:rsidRPr="00BB1BFD">
        <w:rPr>
          <w:rFonts w:ascii="Times New Roman" w:hAnsi="Times New Roman" w:cs="Times New Roman"/>
          <w:b/>
          <w:bCs/>
          <w:sz w:val="24"/>
          <w:szCs w:val="24"/>
        </w:rPr>
        <w:t>Buddha</w:t>
      </w:r>
      <w:proofErr w:type="spellEnd"/>
      <w:r w:rsidRPr="00BB1BFD">
        <w:rPr>
          <w:rFonts w:ascii="Times New Roman" w:hAnsi="Times New Roman" w:cs="Times New Roman"/>
          <w:b/>
          <w:bCs/>
          <w:sz w:val="24"/>
          <w:szCs w:val="24"/>
        </w:rPr>
        <w:t xml:space="preserve">: </w:t>
      </w:r>
      <w:r w:rsidRPr="00BB1BFD">
        <w:rPr>
          <w:rFonts w:ascii="Times New Roman" w:hAnsi="Times New Roman" w:cs="Times New Roman"/>
          <w:sz w:val="24"/>
          <w:szCs w:val="24"/>
        </w:rPr>
        <w:t>Pa ipak, ima bića u čijim očima je tek malo prašine: ona će biti u stanju ugledati ovu istinu.</w:t>
      </w:r>
    </w:p>
    <w:p w14:paraId="377A7D1D" w14:textId="78E10D26" w:rsidR="0057211A" w:rsidRPr="00BB1BFD" w:rsidRDefault="003C6542"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hAnsi="Times New Roman" w:cs="Times New Roman"/>
          <w:b/>
          <w:bCs/>
          <w:sz w:val="24"/>
          <w:szCs w:val="24"/>
        </w:rPr>
        <w:t>Isus:</w:t>
      </w:r>
      <w:r w:rsidRPr="00BB1BFD">
        <w:rPr>
          <w:rFonts w:ascii="Times New Roman" w:hAnsi="Times New Roman" w:cs="Times New Roman"/>
          <w:sz w:val="24"/>
          <w:szCs w:val="24"/>
        </w:rPr>
        <w:t xml:space="preserve"> </w:t>
      </w:r>
      <w:r w:rsidR="0057211A" w:rsidRPr="00BB1BFD">
        <w:rPr>
          <w:rFonts w:ascii="Times New Roman" w:eastAsia="Times New Roman" w:hAnsi="Times New Roman" w:cs="Times New Roman"/>
          <w:color w:val="000000"/>
          <w:sz w:val="24"/>
          <w:szCs w:val="24"/>
          <w:lang w:eastAsia="hr-HR"/>
        </w:rPr>
        <w:t>Blago onima koji tuguju, jer će ih Bog utješiti!</w:t>
      </w:r>
    </w:p>
    <w:p w14:paraId="6CC25F51" w14:textId="2B2B8AE3" w:rsidR="00054252" w:rsidRPr="00BB1BFD" w:rsidRDefault="00054252" w:rsidP="0057211A">
      <w:pPr>
        <w:shd w:val="clear" w:color="auto" w:fill="FFFFFF"/>
        <w:spacing w:line="240" w:lineRule="auto"/>
        <w:contextualSpacing/>
        <w:jc w:val="both"/>
        <w:rPr>
          <w:rFonts w:ascii="Times New Roman" w:hAnsi="Times New Roman" w:cs="Times New Roman"/>
          <w:sz w:val="24"/>
          <w:szCs w:val="24"/>
        </w:rPr>
      </w:pPr>
      <w:r w:rsidRPr="00BB1BFD">
        <w:rPr>
          <w:rFonts w:ascii="Times New Roman" w:eastAsia="Times New Roman" w:hAnsi="Times New Roman" w:cs="Times New Roman"/>
          <w:b/>
          <w:bCs/>
          <w:color w:val="000000"/>
          <w:sz w:val="24"/>
          <w:szCs w:val="24"/>
          <w:lang w:eastAsia="hr-HR"/>
        </w:rPr>
        <w:t>Martin Luther King:</w:t>
      </w:r>
      <w:r w:rsidRPr="00BB1BFD">
        <w:rPr>
          <w:rFonts w:ascii="Times New Roman" w:eastAsia="Times New Roman" w:hAnsi="Times New Roman" w:cs="Times New Roman"/>
          <w:color w:val="000000"/>
          <w:sz w:val="24"/>
          <w:szCs w:val="24"/>
          <w:lang w:eastAsia="hr-HR"/>
        </w:rPr>
        <w:t xml:space="preserve"> </w:t>
      </w:r>
      <w:r w:rsidRPr="00BB1BFD">
        <w:rPr>
          <w:rFonts w:ascii="Times New Roman" w:hAnsi="Times New Roman" w:cs="Times New Roman"/>
          <w:sz w:val="24"/>
          <w:szCs w:val="24"/>
        </w:rPr>
        <w:t>Danas vam kažem, prijatelji moji, unatoč poteškoćama današnjice i sutrašnjice, ja sam usnuo san.</w:t>
      </w:r>
    </w:p>
    <w:p w14:paraId="407BDE36" w14:textId="05ED3E4A" w:rsidR="00054252" w:rsidRPr="00BB1BFD" w:rsidRDefault="00054252" w:rsidP="0057211A">
      <w:pPr>
        <w:shd w:val="clear" w:color="auto" w:fill="FFFFFF"/>
        <w:spacing w:line="240" w:lineRule="auto"/>
        <w:contextualSpacing/>
        <w:jc w:val="both"/>
        <w:rPr>
          <w:rFonts w:ascii="Times New Roman" w:hAnsi="Times New Roman" w:cs="Times New Roman"/>
          <w:sz w:val="24"/>
          <w:szCs w:val="24"/>
        </w:rPr>
      </w:pPr>
      <w:r w:rsidRPr="00BB1BFD">
        <w:rPr>
          <w:rFonts w:ascii="Times New Roman" w:hAnsi="Times New Roman" w:cs="Times New Roman"/>
          <w:b/>
          <w:bCs/>
          <w:sz w:val="24"/>
          <w:szCs w:val="24"/>
        </w:rPr>
        <w:t>John Fitzgerald Kennedy:</w:t>
      </w:r>
      <w:r w:rsidRPr="00BB1BFD">
        <w:rPr>
          <w:rFonts w:ascii="Times New Roman" w:hAnsi="Times New Roman" w:cs="Times New Roman"/>
          <w:sz w:val="24"/>
          <w:szCs w:val="24"/>
        </w:rPr>
        <w:t xml:space="preserve"> Ne pitaj što domovina može učiniti za tebe, nego što ti možeš učiniti za svoju domovinu.</w:t>
      </w:r>
      <w:r w:rsidR="00EF4404" w:rsidRPr="00BB1BFD">
        <w:rPr>
          <w:rFonts w:ascii="Times New Roman" w:hAnsi="Times New Roman" w:cs="Times New Roman"/>
          <w:sz w:val="24"/>
          <w:szCs w:val="24"/>
        </w:rPr>
        <w:br/>
      </w:r>
      <w:r w:rsidR="00EF4404" w:rsidRPr="00BB1BFD">
        <w:rPr>
          <w:rFonts w:ascii="Times New Roman" w:hAnsi="Times New Roman" w:cs="Times New Roman"/>
          <w:b/>
          <w:bCs/>
          <w:sz w:val="24"/>
          <w:szCs w:val="24"/>
        </w:rPr>
        <w:t>Ivan Kukuljević Sakcinski</w:t>
      </w:r>
      <w:r w:rsidR="00EF4404" w:rsidRPr="00BB1BFD">
        <w:rPr>
          <w:rFonts w:ascii="Times New Roman" w:hAnsi="Times New Roman" w:cs="Times New Roman"/>
          <w:sz w:val="24"/>
          <w:szCs w:val="24"/>
        </w:rPr>
        <w:t>: Tko svoj može biti, tuđ neka ne bude!</w:t>
      </w:r>
    </w:p>
    <w:p w14:paraId="0306F0F1" w14:textId="0A3A8D2B" w:rsidR="00054252" w:rsidRPr="00BB1BFD" w:rsidRDefault="00EF4404"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b/>
          <w:bCs/>
          <w:color w:val="000000"/>
          <w:sz w:val="24"/>
          <w:szCs w:val="24"/>
          <w:lang w:eastAsia="hr-HR"/>
        </w:rPr>
        <w:t>Stjepan Radić:</w:t>
      </w:r>
      <w:r w:rsidRPr="00BB1BFD">
        <w:rPr>
          <w:rFonts w:ascii="Times New Roman" w:eastAsia="Times New Roman" w:hAnsi="Times New Roman" w:cs="Times New Roman"/>
          <w:color w:val="000000"/>
          <w:sz w:val="24"/>
          <w:szCs w:val="24"/>
          <w:lang w:eastAsia="hr-HR"/>
        </w:rPr>
        <w:t xml:space="preserve"> Ne srljajte kao guske u maglu!</w:t>
      </w:r>
    </w:p>
    <w:p w14:paraId="03464FF0" w14:textId="3C764DB9" w:rsidR="00C56262" w:rsidRPr="00BB1BFD" w:rsidRDefault="00C56262"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b/>
          <w:bCs/>
          <w:color w:val="000000"/>
          <w:sz w:val="24"/>
          <w:szCs w:val="24"/>
          <w:lang w:eastAsia="hr-HR"/>
        </w:rPr>
        <w:t>Vlado Gotovac:</w:t>
      </w:r>
      <w:r w:rsidRPr="00BB1BFD">
        <w:rPr>
          <w:rFonts w:ascii="Times New Roman" w:eastAsia="Times New Roman" w:hAnsi="Times New Roman" w:cs="Times New Roman"/>
          <w:color w:val="000000"/>
          <w:sz w:val="24"/>
          <w:szCs w:val="24"/>
          <w:lang w:eastAsia="hr-HR"/>
        </w:rPr>
        <w:t xml:space="preserve"> Čuvajte mi Hrvatsku od niskosti i mržnje!</w:t>
      </w:r>
    </w:p>
    <w:p w14:paraId="603846BF" w14:textId="739DA30A" w:rsidR="00EF4404" w:rsidRPr="00BB1BFD" w:rsidRDefault="00EF4404"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color w:val="000000"/>
          <w:sz w:val="24"/>
          <w:szCs w:val="24"/>
          <w:lang w:eastAsia="hr-HR"/>
        </w:rPr>
        <w:t>Tuđinac nikada nije bio Hrvatskoj pravi i potpuni gospodar!</w:t>
      </w:r>
    </w:p>
    <w:p w14:paraId="0184A621" w14:textId="00543A8D" w:rsidR="00EF4404" w:rsidRPr="00BB1BFD" w:rsidRDefault="00EF4404"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proofErr w:type="spellStart"/>
      <w:r w:rsidRPr="00BB1BFD">
        <w:rPr>
          <w:rFonts w:ascii="Times New Roman" w:eastAsia="Times New Roman" w:hAnsi="Times New Roman" w:cs="Times New Roman"/>
          <w:b/>
          <w:bCs/>
          <w:color w:val="000000"/>
          <w:sz w:val="24"/>
          <w:szCs w:val="24"/>
          <w:lang w:eastAsia="hr-HR"/>
        </w:rPr>
        <w:lastRenderedPageBreak/>
        <w:t>Malala</w:t>
      </w:r>
      <w:proofErr w:type="spellEnd"/>
      <w:r w:rsidRPr="00BB1BFD">
        <w:rPr>
          <w:rFonts w:ascii="Times New Roman" w:eastAsia="Times New Roman" w:hAnsi="Times New Roman" w:cs="Times New Roman"/>
          <w:b/>
          <w:bCs/>
          <w:color w:val="000000"/>
          <w:sz w:val="24"/>
          <w:szCs w:val="24"/>
          <w:lang w:eastAsia="hr-HR"/>
        </w:rPr>
        <w:t xml:space="preserve"> </w:t>
      </w:r>
      <w:proofErr w:type="spellStart"/>
      <w:r w:rsidRPr="00BB1BFD">
        <w:rPr>
          <w:rFonts w:ascii="Times New Roman" w:eastAsia="Times New Roman" w:hAnsi="Times New Roman" w:cs="Times New Roman"/>
          <w:b/>
          <w:bCs/>
          <w:color w:val="000000"/>
          <w:sz w:val="24"/>
          <w:szCs w:val="24"/>
          <w:lang w:eastAsia="hr-HR"/>
        </w:rPr>
        <w:t>Yousefzai</w:t>
      </w:r>
      <w:proofErr w:type="spellEnd"/>
      <w:r w:rsidRPr="00BB1BFD">
        <w:rPr>
          <w:rFonts w:ascii="Times New Roman" w:eastAsia="Times New Roman" w:hAnsi="Times New Roman" w:cs="Times New Roman"/>
          <w:b/>
          <w:bCs/>
          <w:color w:val="000000"/>
          <w:sz w:val="24"/>
          <w:szCs w:val="24"/>
          <w:lang w:eastAsia="hr-HR"/>
        </w:rPr>
        <w:t>:</w:t>
      </w:r>
      <w:r w:rsidRPr="00BB1BFD">
        <w:rPr>
          <w:rFonts w:ascii="Times New Roman" w:eastAsia="Times New Roman" w:hAnsi="Times New Roman" w:cs="Times New Roman"/>
          <w:color w:val="000000"/>
          <w:sz w:val="24"/>
          <w:szCs w:val="24"/>
          <w:lang w:eastAsia="hr-HR"/>
        </w:rPr>
        <w:t xml:space="preserve"> Jedno dijete, jedan učitelj, jedna olovka i jedna knjiga mogu promijeniti svijet.</w:t>
      </w:r>
    </w:p>
    <w:p w14:paraId="3A56E8A6" w14:textId="72B04E29" w:rsidR="00EF4404" w:rsidRPr="00BB1BFD" w:rsidRDefault="00EF4404"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b/>
          <w:bCs/>
          <w:color w:val="000000"/>
          <w:sz w:val="24"/>
          <w:szCs w:val="24"/>
          <w:lang w:eastAsia="hr-HR"/>
        </w:rPr>
        <w:t>Margaret Thatcher:</w:t>
      </w:r>
      <w:r w:rsidRPr="00BB1BFD">
        <w:rPr>
          <w:rFonts w:ascii="Times New Roman" w:eastAsia="Times New Roman" w:hAnsi="Times New Roman" w:cs="Times New Roman"/>
          <w:color w:val="000000"/>
          <w:sz w:val="24"/>
          <w:szCs w:val="24"/>
          <w:lang w:eastAsia="hr-HR"/>
        </w:rPr>
        <w:t xml:space="preserve"> Jako je opasno stajati na sredini ceste. Može vas oboriti promet iz oba smjera.</w:t>
      </w:r>
    </w:p>
    <w:p w14:paraId="70B37147" w14:textId="239A9339" w:rsidR="00EF4404" w:rsidRPr="00BB1BFD" w:rsidRDefault="009919A6"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color w:val="000000"/>
          <w:sz w:val="24"/>
          <w:szCs w:val="24"/>
          <w:lang w:eastAsia="hr-HR"/>
        </w:rPr>
        <w:t>Ja sam iznimno strpljiva osoba pod uvjetom da na kraju bude po mome.</w:t>
      </w:r>
    </w:p>
    <w:p w14:paraId="44CFDBE7" w14:textId="711E8E69" w:rsidR="003C6542" w:rsidRPr="00BB1BFD" w:rsidRDefault="003C6542" w:rsidP="003C6542">
      <w:pPr>
        <w:contextualSpacing/>
        <w:jc w:val="both"/>
        <w:rPr>
          <w:rFonts w:ascii="Times New Roman" w:hAnsi="Times New Roman" w:cs="Times New Roman"/>
          <w:sz w:val="24"/>
          <w:szCs w:val="24"/>
        </w:rPr>
      </w:pPr>
    </w:p>
    <w:p w14:paraId="495C7A54" w14:textId="430D3363" w:rsidR="00EA1634" w:rsidRPr="00BB1BFD" w:rsidRDefault="00EA1634" w:rsidP="003C6542">
      <w:pPr>
        <w:jc w:val="both"/>
        <w:rPr>
          <w:rFonts w:ascii="Times New Roman" w:hAnsi="Times New Roman" w:cs="Times New Roman"/>
          <w:b/>
          <w:bCs/>
          <w:color w:val="C45911" w:themeColor="accent2" w:themeShade="BF"/>
          <w:sz w:val="24"/>
          <w:szCs w:val="24"/>
        </w:rPr>
      </w:pPr>
    </w:p>
    <w:p w14:paraId="3C82B96E" w14:textId="7E10851A" w:rsidR="008F21CE" w:rsidRPr="00BB1BFD" w:rsidRDefault="008F21CE">
      <w:pPr>
        <w:rPr>
          <w:rFonts w:ascii="Times New Roman" w:hAnsi="Times New Roman" w:cs="Times New Roman"/>
          <w:b/>
          <w:bCs/>
          <w:color w:val="C45911" w:themeColor="accent2" w:themeShade="BF"/>
          <w:sz w:val="24"/>
          <w:szCs w:val="24"/>
        </w:rPr>
      </w:pPr>
    </w:p>
    <w:p w14:paraId="5ACF35F9" w14:textId="7A694F05" w:rsidR="008F21CE" w:rsidRPr="00BB1BFD" w:rsidRDefault="008F21CE">
      <w:pPr>
        <w:rPr>
          <w:rFonts w:ascii="Times New Roman" w:hAnsi="Times New Roman" w:cs="Times New Roman"/>
          <w:b/>
          <w:bCs/>
          <w:color w:val="C45911" w:themeColor="accent2" w:themeShade="BF"/>
          <w:sz w:val="24"/>
          <w:szCs w:val="24"/>
        </w:rPr>
      </w:pPr>
      <w:r w:rsidRPr="00BB1BFD">
        <w:rPr>
          <w:rFonts w:ascii="Times New Roman" w:hAnsi="Times New Roman" w:cs="Times New Roman"/>
          <w:b/>
          <w:bCs/>
          <w:color w:val="C45911" w:themeColor="accent2" w:themeShade="BF"/>
          <w:sz w:val="24"/>
          <w:szCs w:val="24"/>
        </w:rPr>
        <w:t>Nastavni listić 3</w:t>
      </w:r>
    </w:p>
    <w:p w14:paraId="4CB9A548" w14:textId="53A377C1" w:rsidR="0057211A" w:rsidRPr="00BB1BFD" w:rsidRDefault="0057211A" w:rsidP="008F21CE">
      <w:pPr>
        <w:jc w:val="center"/>
        <w:rPr>
          <w:rFonts w:ascii="Times New Roman" w:hAnsi="Times New Roman" w:cs="Times New Roman"/>
          <w:b/>
          <w:bCs/>
          <w:color w:val="C45911" w:themeColor="accent2" w:themeShade="BF"/>
          <w:sz w:val="24"/>
          <w:szCs w:val="24"/>
        </w:rPr>
      </w:pPr>
      <w:r w:rsidRPr="00BB1BFD">
        <w:rPr>
          <w:rFonts w:ascii="Times New Roman" w:hAnsi="Times New Roman" w:cs="Times New Roman"/>
          <w:b/>
          <w:bCs/>
          <w:color w:val="C45911" w:themeColor="accent2" w:themeShade="BF"/>
          <w:sz w:val="24"/>
          <w:szCs w:val="24"/>
        </w:rPr>
        <w:t>Isus: Govor na gori</w:t>
      </w:r>
    </w:p>
    <w:p w14:paraId="1A44BBAC" w14:textId="54C42B18" w:rsidR="0057211A" w:rsidRPr="00BB1BFD" w:rsidRDefault="0057211A" w:rsidP="0057211A">
      <w:pPr>
        <w:shd w:val="clear" w:color="auto" w:fill="FFFFFF"/>
        <w:spacing w:before="100" w:beforeAutospacing="1" w:after="100" w:afterAutospacing="1" w:line="240" w:lineRule="auto"/>
        <w:contextualSpacing/>
        <w:jc w:val="both"/>
        <w:rPr>
          <w:rFonts w:ascii="Times New Roman" w:eastAsia="Times New Roman" w:hAnsi="Times New Roman" w:cs="Times New Roman"/>
          <w:b/>
          <w:bCs/>
          <w:color w:val="000000"/>
          <w:sz w:val="24"/>
          <w:szCs w:val="24"/>
          <w:lang w:eastAsia="hr-HR"/>
        </w:rPr>
      </w:pPr>
      <w:r w:rsidRPr="00BB1BFD">
        <w:rPr>
          <w:rFonts w:ascii="Times New Roman" w:eastAsia="Times New Roman" w:hAnsi="Times New Roman" w:cs="Times New Roman"/>
          <w:b/>
          <w:bCs/>
          <w:color w:val="000000"/>
          <w:sz w:val="24"/>
          <w:szCs w:val="24"/>
          <w:lang w:eastAsia="hr-HR"/>
        </w:rPr>
        <w:t>Evanđelje po Mateju 5-7</w:t>
      </w:r>
    </w:p>
    <w:p w14:paraId="04B62C63" w14:textId="79070238" w:rsidR="0057211A" w:rsidRPr="00BB1BFD" w:rsidRDefault="0057211A" w:rsidP="0057211A">
      <w:pPr>
        <w:shd w:val="clear" w:color="auto" w:fill="FFFFFF"/>
        <w:spacing w:before="100" w:beforeAutospacing="1" w:after="100" w:afterAutospacing="1" w:line="240" w:lineRule="auto"/>
        <w:contextualSpacing/>
        <w:jc w:val="both"/>
        <w:rPr>
          <w:rFonts w:ascii="Times New Roman" w:eastAsia="Times New Roman" w:hAnsi="Times New Roman" w:cs="Times New Roman"/>
          <w:b/>
          <w:bCs/>
          <w:color w:val="000000"/>
          <w:sz w:val="24"/>
          <w:szCs w:val="24"/>
          <w:lang w:eastAsia="hr-HR"/>
        </w:rPr>
      </w:pPr>
      <w:r w:rsidRPr="00BB1BFD">
        <w:rPr>
          <w:rFonts w:ascii="Times New Roman" w:eastAsia="Times New Roman" w:hAnsi="Times New Roman" w:cs="Times New Roman"/>
          <w:b/>
          <w:bCs/>
          <w:color w:val="000000"/>
          <w:sz w:val="24"/>
          <w:szCs w:val="24"/>
          <w:lang w:eastAsia="hr-HR"/>
        </w:rPr>
        <w:t>Propovijed na gori</w:t>
      </w:r>
    </w:p>
    <w:p w14:paraId="4BCE7FD1" w14:textId="37C4A84B" w:rsidR="0057211A" w:rsidRPr="00BB1BFD" w:rsidRDefault="0057211A" w:rsidP="0057211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color w:val="000000"/>
          <w:sz w:val="24"/>
          <w:szCs w:val="24"/>
          <w:lang w:eastAsia="hr-HR"/>
        </w:rPr>
        <w:t>Kad Isus ugleda da se okupilo mnoštvo, popne se na goru i sjedne. Nato mu priđu njegovi učenici. On počne poučavati.</w:t>
      </w:r>
    </w:p>
    <w:p w14:paraId="62539878" w14:textId="2EF92B9D" w:rsidR="0057211A" w:rsidRPr="00BB1BFD" w:rsidRDefault="0057211A" w:rsidP="0057211A">
      <w:pPr>
        <w:shd w:val="clear" w:color="auto" w:fill="FFFFFF"/>
        <w:spacing w:before="100" w:beforeAutospacing="1" w:after="100" w:afterAutospacing="1" w:line="240" w:lineRule="auto"/>
        <w:contextualSpacing/>
        <w:jc w:val="both"/>
        <w:rPr>
          <w:rFonts w:ascii="Times New Roman" w:eastAsia="Times New Roman" w:hAnsi="Times New Roman" w:cs="Times New Roman"/>
          <w:b/>
          <w:bCs/>
          <w:color w:val="000000"/>
          <w:sz w:val="24"/>
          <w:szCs w:val="24"/>
          <w:lang w:eastAsia="hr-HR"/>
        </w:rPr>
      </w:pPr>
      <w:r w:rsidRPr="00BB1BFD">
        <w:rPr>
          <w:rFonts w:ascii="Times New Roman" w:eastAsia="Times New Roman" w:hAnsi="Times New Roman" w:cs="Times New Roman"/>
          <w:b/>
          <w:bCs/>
          <w:color w:val="000000"/>
          <w:sz w:val="24"/>
          <w:szCs w:val="24"/>
          <w:lang w:eastAsia="hr-HR"/>
        </w:rPr>
        <w:t>Blaženstva</w:t>
      </w:r>
    </w:p>
    <w:p w14:paraId="68F382ED" w14:textId="77777777" w:rsidR="0057211A" w:rsidRPr="00BB1BFD" w:rsidRDefault="0057211A"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color w:val="000000"/>
          <w:sz w:val="24"/>
          <w:szCs w:val="24"/>
          <w:lang w:eastAsia="hr-HR"/>
        </w:rPr>
        <w:t>Blago onima koji shvaćaju da im je Bog potreban jer je njihovo nebesko kraljevstvo.</w:t>
      </w:r>
    </w:p>
    <w:p w14:paraId="4D91AC5C" w14:textId="77777777" w:rsidR="0057211A" w:rsidRPr="00BB1BFD" w:rsidRDefault="0057211A"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bookmarkStart w:id="8" w:name="_Hlk99989576"/>
      <w:r w:rsidRPr="00BB1BFD">
        <w:rPr>
          <w:rFonts w:ascii="Times New Roman" w:eastAsia="Times New Roman" w:hAnsi="Times New Roman" w:cs="Times New Roman"/>
          <w:color w:val="000000"/>
          <w:sz w:val="24"/>
          <w:szCs w:val="24"/>
          <w:lang w:eastAsia="hr-HR"/>
        </w:rPr>
        <w:t>Blago onima koji tuguju, jer će ih Bog utješiti!</w:t>
      </w:r>
    </w:p>
    <w:bookmarkEnd w:id="8"/>
    <w:p w14:paraId="3700A6AE" w14:textId="77777777" w:rsidR="0057211A" w:rsidRPr="00BB1BFD" w:rsidRDefault="0057211A"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color w:val="000000"/>
          <w:sz w:val="24"/>
          <w:szCs w:val="24"/>
          <w:lang w:eastAsia="hr-HR"/>
        </w:rPr>
        <w:t>Blago krotkima, jer će baštiniti zemlju.</w:t>
      </w:r>
    </w:p>
    <w:p w14:paraId="393AB420" w14:textId="0E428032" w:rsidR="0057211A" w:rsidRPr="00BB1BFD" w:rsidRDefault="0057211A"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color w:val="000000"/>
          <w:sz w:val="24"/>
          <w:szCs w:val="24"/>
          <w:lang w:eastAsia="hr-HR"/>
        </w:rPr>
        <w:t>Blago onima koji su gladni i žedni pravednosti, jer će je se nasititi.</w:t>
      </w:r>
    </w:p>
    <w:p w14:paraId="58C7FF03" w14:textId="77777777" w:rsidR="0057211A" w:rsidRPr="00BB1BFD" w:rsidRDefault="0057211A"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color w:val="000000"/>
          <w:sz w:val="24"/>
          <w:szCs w:val="24"/>
          <w:lang w:eastAsia="hr-HR"/>
        </w:rPr>
        <w:t>Blago milosrdnima, jer će se i njima iskazati milosrđe.</w:t>
      </w:r>
    </w:p>
    <w:p w14:paraId="67075338" w14:textId="77777777" w:rsidR="0057211A" w:rsidRPr="00BB1BFD" w:rsidRDefault="0057211A"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color w:val="000000"/>
          <w:sz w:val="24"/>
          <w:szCs w:val="24"/>
          <w:lang w:eastAsia="hr-HR"/>
        </w:rPr>
        <w:t>Blago ljudima čista srca, jer će gledati Boga.</w:t>
      </w:r>
    </w:p>
    <w:p w14:paraId="66816D14" w14:textId="77777777" w:rsidR="0057211A" w:rsidRPr="00BB1BFD" w:rsidRDefault="0057211A"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color w:val="000000"/>
          <w:sz w:val="24"/>
          <w:szCs w:val="24"/>
          <w:lang w:eastAsia="hr-HR"/>
        </w:rPr>
        <w:t>Blago mirotvorcima, jer će se nazivati Božjom djecom!</w:t>
      </w:r>
    </w:p>
    <w:p w14:paraId="018E4AB3" w14:textId="54F217A1" w:rsidR="0057211A" w:rsidRPr="00BB1BFD" w:rsidRDefault="0057211A" w:rsidP="0057211A">
      <w:pPr>
        <w:shd w:val="clear" w:color="auto" w:fill="FFFFFF"/>
        <w:spacing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color w:val="000000"/>
          <w:sz w:val="24"/>
          <w:szCs w:val="24"/>
          <w:lang w:eastAsia="hr-HR"/>
        </w:rPr>
        <w:t>Blago onima koje progone zato što su pravedni pred Bogom, jer je njihovo nebesko kraljevstvo!</w:t>
      </w:r>
    </w:p>
    <w:p w14:paraId="4AD45EC3" w14:textId="67037D54" w:rsidR="0057211A" w:rsidRPr="00BB1BFD" w:rsidRDefault="0057211A" w:rsidP="0057211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color w:val="000000"/>
          <w:sz w:val="24"/>
          <w:szCs w:val="24"/>
          <w:lang w:eastAsia="hr-HR"/>
        </w:rPr>
        <w:t>Blago vama kad vas zbog mene budu grdili i progonili i lažno vam pripisivali kojekakva zla!</w:t>
      </w:r>
    </w:p>
    <w:p w14:paraId="50443F59" w14:textId="05FB8035" w:rsidR="0057211A" w:rsidRPr="00BB1BFD" w:rsidRDefault="0057211A" w:rsidP="0057211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hr-HR"/>
        </w:rPr>
      </w:pPr>
      <w:r w:rsidRPr="00BB1BFD">
        <w:rPr>
          <w:rFonts w:ascii="Times New Roman" w:eastAsia="Times New Roman" w:hAnsi="Times New Roman" w:cs="Times New Roman"/>
          <w:color w:val="000000"/>
          <w:sz w:val="24"/>
          <w:szCs w:val="24"/>
          <w:lang w:eastAsia="hr-HR"/>
        </w:rPr>
        <w:t>Radujte se zbog toga, silno se radujte! Jer velika vas nagrada čeka na nebesima. Tako su progonili i proroke prije vas!</w:t>
      </w:r>
    </w:p>
    <w:p w14:paraId="413600E1" w14:textId="77777777" w:rsidR="0057211A" w:rsidRPr="00BB1BFD" w:rsidRDefault="0057211A" w:rsidP="008F21CE">
      <w:pPr>
        <w:jc w:val="center"/>
        <w:rPr>
          <w:rFonts w:ascii="Times New Roman" w:hAnsi="Times New Roman" w:cs="Times New Roman"/>
          <w:b/>
          <w:bCs/>
          <w:color w:val="C45911" w:themeColor="accent2" w:themeShade="BF"/>
          <w:sz w:val="24"/>
          <w:szCs w:val="24"/>
        </w:rPr>
      </w:pPr>
    </w:p>
    <w:p w14:paraId="5C7D8D15" w14:textId="77777777" w:rsidR="0057211A" w:rsidRPr="00BB1BFD" w:rsidRDefault="0057211A" w:rsidP="008F21CE">
      <w:pPr>
        <w:jc w:val="center"/>
        <w:rPr>
          <w:rFonts w:ascii="Times New Roman" w:hAnsi="Times New Roman" w:cs="Times New Roman"/>
          <w:b/>
          <w:bCs/>
          <w:color w:val="C45911" w:themeColor="accent2" w:themeShade="BF"/>
          <w:sz w:val="24"/>
          <w:szCs w:val="24"/>
        </w:rPr>
      </w:pPr>
    </w:p>
    <w:p w14:paraId="3509787D" w14:textId="0906948D" w:rsidR="008F21CE" w:rsidRPr="00BB1BFD" w:rsidRDefault="008F21CE" w:rsidP="008F21CE">
      <w:pPr>
        <w:jc w:val="center"/>
        <w:rPr>
          <w:rFonts w:ascii="Times New Roman" w:hAnsi="Times New Roman" w:cs="Times New Roman"/>
          <w:b/>
          <w:bCs/>
          <w:color w:val="C45911" w:themeColor="accent2" w:themeShade="BF"/>
          <w:sz w:val="24"/>
          <w:szCs w:val="24"/>
        </w:rPr>
      </w:pPr>
      <w:proofErr w:type="spellStart"/>
      <w:r w:rsidRPr="00BB1BFD">
        <w:rPr>
          <w:rFonts w:ascii="Times New Roman" w:hAnsi="Times New Roman" w:cs="Times New Roman"/>
          <w:b/>
          <w:bCs/>
          <w:color w:val="C45911" w:themeColor="accent2" w:themeShade="BF"/>
          <w:sz w:val="24"/>
          <w:szCs w:val="24"/>
        </w:rPr>
        <w:t>Buddha</w:t>
      </w:r>
      <w:proofErr w:type="spellEnd"/>
      <w:r w:rsidRPr="00BB1BFD">
        <w:rPr>
          <w:rFonts w:ascii="Times New Roman" w:hAnsi="Times New Roman" w:cs="Times New Roman"/>
          <w:b/>
          <w:bCs/>
          <w:color w:val="C45911" w:themeColor="accent2" w:themeShade="BF"/>
          <w:sz w:val="24"/>
          <w:szCs w:val="24"/>
        </w:rPr>
        <w:t>: Četiri plemenite istine</w:t>
      </w:r>
    </w:p>
    <w:p w14:paraId="662E4E34" w14:textId="5B196D7E" w:rsidR="008F21CE" w:rsidRPr="00BB1BFD" w:rsidRDefault="008F21CE" w:rsidP="008F21CE">
      <w:pPr>
        <w:jc w:val="both"/>
        <w:rPr>
          <w:rFonts w:ascii="Times New Roman" w:hAnsi="Times New Roman" w:cs="Times New Roman"/>
          <w:sz w:val="24"/>
          <w:szCs w:val="24"/>
        </w:rPr>
      </w:pPr>
      <w:r w:rsidRPr="00BB1BFD">
        <w:rPr>
          <w:rFonts w:ascii="Times New Roman" w:hAnsi="Times New Roman" w:cs="Times New Roman"/>
          <w:sz w:val="24"/>
          <w:szCs w:val="24"/>
        </w:rPr>
        <w:t>Probuđeni</w:t>
      </w:r>
      <w:r w:rsidR="00DB6AFF" w:rsidRPr="00BB1BFD">
        <w:rPr>
          <w:rFonts w:ascii="Times New Roman" w:hAnsi="Times New Roman" w:cs="Times New Roman"/>
          <w:sz w:val="24"/>
          <w:szCs w:val="24"/>
        </w:rPr>
        <w:t>!</w:t>
      </w:r>
      <w:r w:rsidRPr="00BB1BFD">
        <w:rPr>
          <w:rFonts w:ascii="Times New Roman" w:hAnsi="Times New Roman" w:cs="Times New Roman"/>
          <w:sz w:val="24"/>
          <w:szCs w:val="24"/>
        </w:rPr>
        <w:t xml:space="preserve"> Zahvaljujući nerazumijevanju, neshvaćanju četiriju stvari, morao sam i ja, baš kao i vi, učenici moji, toliko dugo lutati ovim beskrajnim putem rađanja i preporađanja. A koje su to četiri stvari? To su Plemenita istina o patnji, Plemenita istina o nastanku patnje, Plemenita istina o prestanku patnje i Plemenita istina o Putu koji vodi do prestanka patnje.</w:t>
      </w:r>
    </w:p>
    <w:p w14:paraId="197B03F3" w14:textId="77777777" w:rsidR="008F21CE" w:rsidRPr="00BB1BFD" w:rsidRDefault="008F21CE" w:rsidP="008F21CE">
      <w:pPr>
        <w:jc w:val="both"/>
        <w:rPr>
          <w:rFonts w:ascii="Times New Roman" w:hAnsi="Times New Roman" w:cs="Times New Roman"/>
          <w:sz w:val="24"/>
          <w:szCs w:val="24"/>
        </w:rPr>
      </w:pPr>
      <w:r w:rsidRPr="00BB1BFD">
        <w:rPr>
          <w:rFonts w:ascii="Times New Roman" w:hAnsi="Times New Roman" w:cs="Times New Roman"/>
          <w:sz w:val="24"/>
          <w:szCs w:val="24"/>
        </w:rPr>
        <w:t xml:space="preserve">Sve dok apsolutno istinito znanje u pogledu ove četiri plemenite istine nije sazrelo u meni, sve dotle nisam bio siguran jesam li postigao konačno </w:t>
      </w:r>
      <w:proofErr w:type="spellStart"/>
      <w:r w:rsidRPr="00BB1BFD">
        <w:rPr>
          <w:rFonts w:ascii="Times New Roman" w:hAnsi="Times New Roman" w:cs="Times New Roman"/>
          <w:sz w:val="24"/>
          <w:szCs w:val="24"/>
        </w:rPr>
        <w:t>probuđenje</w:t>
      </w:r>
      <w:proofErr w:type="spellEnd"/>
      <w:r w:rsidRPr="00BB1BFD">
        <w:rPr>
          <w:rFonts w:ascii="Times New Roman" w:hAnsi="Times New Roman" w:cs="Times New Roman"/>
          <w:sz w:val="24"/>
          <w:szCs w:val="24"/>
        </w:rPr>
        <w:t xml:space="preserve">, nenadmašno u čitavom ovom svijetu sa svim njegovima nebeskim bićima, zlim duhovima i božanstvima, među svim asketima i monasima, duhovima i ljudima. Ali čim je apsolutno istinito znanje u pogledu ovih četiriju plemenitih istine postalo sasvim jasno u meni, javilo mi se pouzdanje da sam postigao konačno i nenadmašno </w:t>
      </w:r>
      <w:proofErr w:type="spellStart"/>
      <w:r w:rsidRPr="00BB1BFD">
        <w:rPr>
          <w:rFonts w:ascii="Times New Roman" w:hAnsi="Times New Roman" w:cs="Times New Roman"/>
          <w:sz w:val="24"/>
          <w:szCs w:val="24"/>
        </w:rPr>
        <w:t>probuđenje</w:t>
      </w:r>
      <w:proofErr w:type="spellEnd"/>
      <w:r w:rsidRPr="00BB1BFD">
        <w:rPr>
          <w:rFonts w:ascii="Times New Roman" w:hAnsi="Times New Roman" w:cs="Times New Roman"/>
          <w:sz w:val="24"/>
          <w:szCs w:val="24"/>
        </w:rPr>
        <w:t>.</w:t>
      </w:r>
    </w:p>
    <w:p w14:paraId="1F5339B3" w14:textId="77777777" w:rsidR="008F21CE" w:rsidRPr="00BB1BFD" w:rsidRDefault="008F21CE" w:rsidP="008F21CE">
      <w:pPr>
        <w:jc w:val="both"/>
        <w:rPr>
          <w:rFonts w:ascii="Times New Roman" w:hAnsi="Times New Roman" w:cs="Times New Roman"/>
          <w:sz w:val="24"/>
          <w:szCs w:val="24"/>
        </w:rPr>
      </w:pPr>
      <w:r w:rsidRPr="00BB1BFD">
        <w:rPr>
          <w:rFonts w:ascii="Times New Roman" w:hAnsi="Times New Roman" w:cs="Times New Roman"/>
          <w:sz w:val="24"/>
          <w:szCs w:val="24"/>
        </w:rPr>
        <w:t>I otkrio sam tu duboku istinu, tako tešku da je zapazimo, tešku da je razumijemo, smirujuću i uzvišenu, koju ne možemo osvojiti pukim razmišljanjem i koja je vidljiva jedino mudrima.</w:t>
      </w:r>
    </w:p>
    <w:p w14:paraId="56D95940" w14:textId="77777777" w:rsidR="008F21CE" w:rsidRPr="00BB1BFD" w:rsidRDefault="008F21CE" w:rsidP="008F21CE">
      <w:pPr>
        <w:contextualSpacing/>
        <w:jc w:val="both"/>
        <w:rPr>
          <w:rFonts w:ascii="Times New Roman" w:hAnsi="Times New Roman" w:cs="Times New Roman"/>
          <w:sz w:val="24"/>
          <w:szCs w:val="24"/>
        </w:rPr>
      </w:pPr>
      <w:r w:rsidRPr="00BB1BFD">
        <w:rPr>
          <w:rFonts w:ascii="Times New Roman" w:hAnsi="Times New Roman" w:cs="Times New Roman"/>
          <w:sz w:val="24"/>
          <w:szCs w:val="24"/>
        </w:rPr>
        <w:t xml:space="preserve">Ovaj svijet, međutim, prepustio se zadovoljstvima, ushićen je zadovoljstvima, zaokupljen je zadovoljstvima. Zaista, takva bića teško će razumjeti zakon uzročnosti, uvjetovanost nastanka </w:t>
      </w:r>
      <w:r w:rsidRPr="00BB1BFD">
        <w:rPr>
          <w:rFonts w:ascii="Times New Roman" w:hAnsi="Times New Roman" w:cs="Times New Roman"/>
          <w:sz w:val="24"/>
          <w:szCs w:val="24"/>
        </w:rPr>
        <w:lastRenderedPageBreak/>
        <w:t>svake stvari; neshvatljivo će za njih također biti okončanje svega što je nastalo, napuštanje svakog oblika preporađanja, prestanak žudnje; nevezivanje, utrnuće strasti, nirvana.</w:t>
      </w:r>
    </w:p>
    <w:p w14:paraId="6B41C231" w14:textId="7811B7CA" w:rsidR="008F21CE" w:rsidRPr="00BB1BFD" w:rsidRDefault="008F21CE" w:rsidP="008F21CE">
      <w:pPr>
        <w:contextualSpacing/>
        <w:jc w:val="both"/>
        <w:rPr>
          <w:rFonts w:ascii="Times New Roman" w:hAnsi="Times New Roman" w:cs="Times New Roman"/>
          <w:sz w:val="24"/>
          <w:szCs w:val="24"/>
        </w:rPr>
      </w:pPr>
      <w:bookmarkStart w:id="9" w:name="_Hlk99988685"/>
      <w:r w:rsidRPr="00BB1BFD">
        <w:rPr>
          <w:rFonts w:ascii="Times New Roman" w:hAnsi="Times New Roman" w:cs="Times New Roman"/>
          <w:sz w:val="24"/>
          <w:szCs w:val="24"/>
        </w:rPr>
        <w:t>Pa ipak, ima bića u čijim očima je tek malo prašine: ona će biti u stanju ugledati ovu istinu.</w:t>
      </w:r>
    </w:p>
    <w:bookmarkEnd w:id="9"/>
    <w:p w14:paraId="5AC4B6EB" w14:textId="47AA3CFF" w:rsidR="008F21CE" w:rsidRPr="00BB1BFD" w:rsidRDefault="008F21CE" w:rsidP="008F21CE">
      <w:pPr>
        <w:jc w:val="both"/>
        <w:rPr>
          <w:rFonts w:ascii="Times New Roman" w:hAnsi="Times New Roman" w:cs="Times New Roman"/>
          <w:sz w:val="24"/>
          <w:szCs w:val="24"/>
        </w:rPr>
      </w:pPr>
    </w:p>
    <w:p w14:paraId="6333657F" w14:textId="77777777" w:rsidR="00BB1BFD" w:rsidRPr="00274C0B" w:rsidRDefault="00BB1BFD" w:rsidP="00BB1BFD">
      <w:pPr>
        <w:spacing w:line="240" w:lineRule="auto"/>
        <w:jc w:val="center"/>
        <w:rPr>
          <w:rFonts w:ascii="Times New Roman" w:hAnsi="Times New Roman" w:cs="Times New Roman"/>
          <w:b/>
          <w:bCs/>
          <w:color w:val="C45911" w:themeColor="accent2" w:themeShade="BF"/>
          <w:sz w:val="24"/>
          <w:szCs w:val="24"/>
        </w:rPr>
      </w:pPr>
      <w:bookmarkStart w:id="10" w:name="_Hlk97569649"/>
      <w:r w:rsidRPr="00274C0B">
        <w:rPr>
          <w:rFonts w:ascii="Times New Roman" w:hAnsi="Times New Roman" w:cs="Times New Roman"/>
          <w:b/>
          <w:bCs/>
          <w:color w:val="C45911" w:themeColor="accent2" w:themeShade="BF"/>
          <w:sz w:val="24"/>
          <w:szCs w:val="24"/>
        </w:rPr>
        <w:t>Pismo indijanskog poglavice</w:t>
      </w:r>
    </w:p>
    <w:bookmarkEnd w:id="10"/>
    <w:p w14:paraId="618E2D30"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Kako možete kupiti ili prodati nebo, toplinu zemlje? Ta ideja nam je strana. Ako mi ne posjedujemo svježinu zraka i bistrinu vode, kako vi to možete kupiti?</w:t>
      </w:r>
    </w:p>
    <w:p w14:paraId="26687AAF"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Svaki dio te zemlje svet je za moj narod. Svaka sjajna borova iglica, svaka pješčana obala, svaka magla u tamnoj šumi, svaki kukac, sveti su u pamćenju i iskustvu moga naroda. Sokovi koji kolaju kroz drveće nose sjećanje na crvenoga čovjeka.</w:t>
      </w:r>
    </w:p>
    <w:p w14:paraId="113742CD"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Mrtvi bijeli ljudi zaboravljaju zemlju svoga rođenja kada odu u šetnju među zvijezdama. Naši mrtvi nikada ne zaboravljaju ovu lijepu zemlju jer je ona majka crvenog čovjeka. Mi smo dio zemlje i ona je dio nas. Mirisavo cvijeće naše su sestre, jelen, konj, veliki orao, svi oni su naša braća. Stjenoviti vrhunci, sočni pašnjaci, toplina tijela ponija i čovjek – svi pripadaju istoj obitelji.</w:t>
      </w:r>
    </w:p>
    <w:p w14:paraId="100A60EE"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 xml:space="preserve">Tako, kad Veliki poglavica iz Washingtona šalje glas da želi kupiti našu zemlju, traži previše od nas. Veliki poglavica šalje glas da će nam sačuvati mjesto tako da ćemo mi sami moći živjeti udobno. On će nam biti otac i mi ćemo biti njegova djeca. Mi ćemo razmatrati vašu ponudu da kupite našu zemlju. Ali to neće biti tako lako. Jer ta zemlja je sveta za nas. Ta sjajna voda što teče brzacima i rijekama nije samo voda, već i krv naših predaka. Ako vam prodamo zemlju, morate se sjetiti da je to sveto, i morate učiti svoju djecu da je to sveto i da svaki odraz u bistroj vodi jezera priča događaje i sjećanja moga naroda. Žubor vode glas je oca moga oca. Rijeke su naša braća, one nam </w:t>
      </w:r>
      <w:proofErr w:type="spellStart"/>
      <w:r w:rsidRPr="009D3D5F">
        <w:rPr>
          <w:rFonts w:ascii="Times New Roman" w:eastAsia="Times New Roman" w:hAnsi="Times New Roman" w:cs="Times New Roman"/>
          <w:color w:val="282828"/>
          <w:sz w:val="24"/>
          <w:szCs w:val="24"/>
          <w:bdr w:val="none" w:sz="0" w:space="0" w:color="auto" w:frame="1"/>
          <w:lang w:eastAsia="hr-HR"/>
        </w:rPr>
        <w:t>utažuju</w:t>
      </w:r>
      <w:proofErr w:type="spellEnd"/>
      <w:r w:rsidRPr="009D3D5F">
        <w:rPr>
          <w:rFonts w:ascii="Times New Roman" w:eastAsia="Times New Roman" w:hAnsi="Times New Roman" w:cs="Times New Roman"/>
          <w:color w:val="282828"/>
          <w:sz w:val="24"/>
          <w:szCs w:val="24"/>
          <w:bdr w:val="none" w:sz="0" w:space="0" w:color="auto" w:frame="1"/>
          <w:lang w:eastAsia="hr-HR"/>
        </w:rPr>
        <w:t xml:space="preserve"> žeđ. Rijeke nose naše kanue i hrane našu djecu. Ako vam prodamo svoju zemlju, morate se sjetiti i učiti svoju djecu da su rijeke naša braća, i vaša, i morate od sada dati rijekama dobrotu kakvu biste pružili svakome bratu.</w:t>
      </w:r>
    </w:p>
    <w:p w14:paraId="7935559C"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Mi znamo da bijeli čovjek ne razumije naš život. Jedan dio zemlje njemu je isti kao i drugi, jer on je stranac koji dođe noću i uzima od zemlje sve što želi. Zemlja nije njegov brat, nego njegov neprijatelj i kada je pokori, on kreće dalje. On za sobom ostavlja grobove otaca i ne brine se. On otima zemlju od svoje djece i ne brine se. Grobovi njegovih otaca i zemlja što mu djecu rađa, zaboravljeni su. Odnosi se prema Majci – Zemlji i prema Bratu – Nebu kao prema stvarima što se mogu kupiti, opljačkati, prodati kao stado ili sjajan nakit. Njegov apetit prožderat će zemlju i ostaviti samo pustoš.</w:t>
      </w:r>
    </w:p>
    <w:p w14:paraId="0E2248FF"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Ne znam. Naš način je drugačiji nego vaš. Izgled vaših gradova boli oči crvenog čovjeka. A možda je to jer je crveni čovjek divlji i ne razumije. Nema mirnog mjesta u gradovima bijelog čovjeka. Nema mjesta da se čuje otvaranje listova u proljeće ili drhtaj krilaca kukaca. A možda je to jer sam divlji i ne razumijem. Buka jedino djeluje kao uvreda za uši. I što je to život ako čovjek ne može čuti usamljeni krik kozoroga ili noćnu prepirku žaba u bari? Ja sam crveni čovjek i ne razumijem. Indijanac više voli blagi zvuk vjetra kad se poigrava licem močvare kao i sam miris vjetra očišćen podnevnom kišom ili namirisan borovinom.</w:t>
      </w:r>
    </w:p>
    <w:p w14:paraId="545713E9"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Zrak je skupocjen za crvenog čovjeka jer sve živo dijeli jednaki dah – životinja, drvo, čovjek. Bijeli čovjek ne izgleda kao da opaža zrak koji diše. Kao čovjek koji umire mnogo dana, on je otupio na smrad. Ali, ako vam prodamo svoju zemlju, morate se sjetiti da je zrak skupocjen za nas, da zrak dijeli svoj duh sa svim životom koji podržava. Vjetar što je mojem djedu dao prvi dah također će prihvatiti i njegov posljednji uzdah. I, ako vam prodamo svoju zemlju, morate je čuvati kao svetinju, kao mjesto gdje će i bijeli čovjek moći doći okusiti vjetar što je zaslađen mirisom poljskog cvijeća.</w:t>
      </w:r>
    </w:p>
    <w:p w14:paraId="2BA3B11B"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Tako ćemo razmatrati vašu ponudu da kupite našu zemlju. Ako odlučimo prihvatiti, postavit ću jedan uvjet: bijeli čovjek mora se odnositi prema životinjama ove zemlje kao prema svojoj braći.</w:t>
      </w:r>
    </w:p>
    <w:p w14:paraId="41CE1C05"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lastRenderedPageBreak/>
        <w:t>Ja sam divljak i ne razumijem neki drugi način. Vidio sam tisuće raspadajućih bizona u preriji što ih je ostavio bijeli čovjek ustrijelivši ih iz prolazećeg vlaka. Ja sam divljak i ne razumijem kako dimeći željezni konj može biti važniji nego bizon koga mi ubijamo samo da ostanemo živi.</w:t>
      </w:r>
      <w:r w:rsidRPr="009D3D5F">
        <w:rPr>
          <w:rFonts w:ascii="Times New Roman" w:eastAsia="Times New Roman" w:hAnsi="Times New Roman" w:cs="Times New Roman"/>
          <w:b/>
          <w:bCs/>
          <w:color w:val="282828"/>
          <w:sz w:val="24"/>
          <w:szCs w:val="24"/>
          <w:bdr w:val="none" w:sz="0" w:space="0" w:color="auto" w:frame="1"/>
          <w:lang w:eastAsia="hr-HR"/>
        </w:rPr>
        <w:t> Što je čovjek bez životinja?</w:t>
      </w:r>
      <w:r w:rsidRPr="009D3D5F">
        <w:rPr>
          <w:rFonts w:ascii="Times New Roman" w:eastAsia="Times New Roman" w:hAnsi="Times New Roman" w:cs="Times New Roman"/>
          <w:color w:val="282828"/>
          <w:sz w:val="24"/>
          <w:szCs w:val="24"/>
          <w:bdr w:val="none" w:sz="0" w:space="0" w:color="auto" w:frame="1"/>
          <w:lang w:eastAsia="hr-HR"/>
        </w:rPr>
        <w:t> Ako sve životinje odu, čovjek će umrijeti od velike usamljenosti duha. Što god se dogodilo životinjama, ubrzo će se dogoditi i čovjeku. Sve stvari su povezane.</w:t>
      </w:r>
    </w:p>
    <w:p w14:paraId="1B15C309"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Morate naučiti svoju djecu da je tlo pod njihovim stopama pepeo njihovih djedova. Tako da bi oni poštovali zemlju, recite vašoj svojoj da je zemlja s nama u srodstvu. Učite svoju djecu kao što činimo mi sa svojom da je zemlja naša majka. Što god snađe nju, snaći će i sinove zemlje. Ako čovjek pljuje na tlo, pljuje na sebe samoga.</w:t>
      </w:r>
    </w:p>
    <w:p w14:paraId="2CE7F43B"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To mi znamo: zemlja ne pripada čovjeku – čovjek pripada zemlji. To mi znamo. Sve stvari povezane su kao krv koja ujedinjuje obitelj. Sve stvari su povezane.</w:t>
      </w:r>
    </w:p>
    <w:p w14:paraId="59914B9B"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Čak i bijeli čovjek, čiji Bog govori i šeta s njime kao prijatelj s prijateljem, ne može biti izuzet od zajedničke sudbine. Mi možemo biti braća poslije svega. Vidjet ćemo. Jednu stvar znamo koju će bijeli čovjek jednog dana otkriti – naš Bog je isti Bog. Vi sada možete misliti da ga vi imate kao što želite imati našu zemlju, ali to ne možete. On je Bog čovjeka i njegova samilost jednaka je za crvenoga čovjeka kao i za bijeloga. Ta zemlja je draga Njemu i škoditi zemlji jest prezirati njezinog Stvoritelja. Bijeli također trebaju prolaz, možda brže nego sva druga plemena. Zaprljajte svoj krevet i jedne noći ugušit ćete se u vlastitom smeću.</w:t>
      </w:r>
    </w:p>
    <w:p w14:paraId="360E60C9"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bdr w:val="none" w:sz="0" w:space="0" w:color="auto" w:frame="1"/>
          <w:lang w:eastAsia="hr-HR"/>
        </w:rPr>
      </w:pPr>
      <w:r w:rsidRPr="009D3D5F">
        <w:rPr>
          <w:rFonts w:ascii="Times New Roman" w:eastAsia="Times New Roman" w:hAnsi="Times New Roman" w:cs="Times New Roman"/>
          <w:color w:val="282828"/>
          <w:sz w:val="24"/>
          <w:szCs w:val="24"/>
          <w:bdr w:val="none" w:sz="0" w:space="0" w:color="auto" w:frame="1"/>
          <w:lang w:eastAsia="hr-HR"/>
        </w:rPr>
        <w:t xml:space="preserve">Ali u svojoj propasti svijetlit ćete sjajno, potpaljeni snagom Boga koji vas je donio na tu zemlju i za neku posebnu svrhu dao vam vlast nad njome kao i nad crvenim čovjekom. Sudbina je misterij za nas jer mi ne znamo kad će svi bizoni biti poklani i divlji konji pripitomljeni, tajni kutovi šume teški zbog mirisa mnogih ljudi i pogled na zrele brežuljke zamrljan brbljajućom žicom. </w:t>
      </w:r>
    </w:p>
    <w:p w14:paraId="60A3D2F0" w14:textId="77777777" w:rsidR="00BB1BFD" w:rsidRPr="009D3D5F" w:rsidRDefault="00BB1BFD" w:rsidP="00BB1BFD">
      <w:pPr>
        <w:shd w:val="clear" w:color="auto" w:fill="FFFFFF"/>
        <w:spacing w:after="0" w:line="240" w:lineRule="auto"/>
        <w:jc w:val="both"/>
        <w:textAlignment w:val="baseline"/>
        <w:rPr>
          <w:rFonts w:ascii="Times New Roman" w:eastAsia="Times New Roman" w:hAnsi="Times New Roman" w:cs="Times New Roman"/>
          <w:color w:val="282828"/>
          <w:sz w:val="24"/>
          <w:szCs w:val="24"/>
          <w:lang w:eastAsia="hr-HR"/>
        </w:rPr>
      </w:pPr>
      <w:r w:rsidRPr="009D3D5F">
        <w:rPr>
          <w:rFonts w:ascii="Times New Roman" w:eastAsia="Times New Roman" w:hAnsi="Times New Roman" w:cs="Times New Roman"/>
          <w:color w:val="282828"/>
          <w:sz w:val="24"/>
          <w:szCs w:val="24"/>
          <w:bdr w:val="none" w:sz="0" w:space="0" w:color="auto" w:frame="1"/>
          <w:lang w:eastAsia="hr-HR"/>
        </w:rPr>
        <w:t>Gdje je guštara? Otišla je. Gdje je orao? Otišao je. To je konac življenja i početak borbe za preživljavanje.</w:t>
      </w:r>
    </w:p>
    <w:p w14:paraId="07E02BD0" w14:textId="77777777" w:rsidR="00BB1BFD" w:rsidRPr="009D3D5F" w:rsidRDefault="00BB1BFD" w:rsidP="00BB1BFD">
      <w:pPr>
        <w:spacing w:line="240" w:lineRule="auto"/>
        <w:jc w:val="both"/>
        <w:rPr>
          <w:rFonts w:ascii="Times New Roman" w:hAnsi="Times New Roman" w:cs="Times New Roman"/>
          <w:sz w:val="24"/>
          <w:szCs w:val="24"/>
        </w:rPr>
      </w:pPr>
    </w:p>
    <w:p w14:paraId="67E1DBA7" w14:textId="04AC3086" w:rsidR="0057211A" w:rsidRPr="00BB1BFD" w:rsidRDefault="00126CA2" w:rsidP="008F21CE">
      <w:pPr>
        <w:jc w:val="center"/>
        <w:rPr>
          <w:rFonts w:ascii="Times New Roman" w:hAnsi="Times New Roman" w:cs="Times New Roman"/>
          <w:b/>
          <w:bCs/>
          <w:color w:val="C45911" w:themeColor="accent2" w:themeShade="BF"/>
          <w:sz w:val="24"/>
          <w:szCs w:val="24"/>
        </w:rPr>
      </w:pPr>
      <w:r w:rsidRPr="00BB1BFD">
        <w:rPr>
          <w:rFonts w:ascii="Times New Roman" w:hAnsi="Times New Roman" w:cs="Times New Roman"/>
          <w:b/>
          <w:bCs/>
          <w:color w:val="C45911" w:themeColor="accent2" w:themeShade="BF"/>
          <w:sz w:val="24"/>
          <w:szCs w:val="24"/>
        </w:rPr>
        <w:t xml:space="preserve">Uvodni dio govora dr. </w:t>
      </w:r>
      <w:r w:rsidR="0057211A" w:rsidRPr="00BB1BFD">
        <w:rPr>
          <w:rFonts w:ascii="Times New Roman" w:hAnsi="Times New Roman" w:cs="Times New Roman"/>
          <w:b/>
          <w:bCs/>
          <w:color w:val="C45911" w:themeColor="accent2" w:themeShade="BF"/>
          <w:sz w:val="24"/>
          <w:szCs w:val="24"/>
        </w:rPr>
        <w:t>Franje  Tuđmana u Saboru 30. svibnja 1990. godine</w:t>
      </w:r>
    </w:p>
    <w:p w14:paraId="055677CE" w14:textId="46ADDD4E" w:rsidR="0057211A" w:rsidRPr="00BB1BFD" w:rsidRDefault="0057211A" w:rsidP="0057211A">
      <w:pPr>
        <w:contextualSpacing/>
        <w:jc w:val="both"/>
        <w:rPr>
          <w:rFonts w:ascii="Times New Roman" w:hAnsi="Times New Roman" w:cs="Times New Roman"/>
          <w:sz w:val="24"/>
          <w:szCs w:val="24"/>
        </w:rPr>
      </w:pPr>
      <w:r w:rsidRPr="00BB1BFD">
        <w:rPr>
          <w:rFonts w:ascii="Times New Roman" w:hAnsi="Times New Roman" w:cs="Times New Roman"/>
          <w:sz w:val="24"/>
          <w:szCs w:val="24"/>
        </w:rPr>
        <w:t>Štovani zastupnici, cijenjeni gosti i uzvanici i svi nazočnici ovomu povijesnomu zasjedanju Hrvatskoga sabora!</w:t>
      </w:r>
    </w:p>
    <w:p w14:paraId="0FB7BFA6" w14:textId="77777777" w:rsidR="0057211A" w:rsidRPr="00BB1BFD" w:rsidRDefault="0057211A" w:rsidP="0057211A">
      <w:pPr>
        <w:contextualSpacing/>
        <w:jc w:val="both"/>
        <w:rPr>
          <w:rFonts w:ascii="Times New Roman" w:hAnsi="Times New Roman" w:cs="Times New Roman"/>
          <w:sz w:val="24"/>
          <w:szCs w:val="24"/>
        </w:rPr>
      </w:pPr>
      <w:r w:rsidRPr="00BB1BFD">
        <w:rPr>
          <w:rFonts w:ascii="Times New Roman" w:hAnsi="Times New Roman" w:cs="Times New Roman"/>
          <w:sz w:val="24"/>
          <w:szCs w:val="24"/>
        </w:rPr>
        <w:t xml:space="preserve">Želim se prije svega zahvaliti u ime Predsjedništva Hrvatske i u svoje osobno ime, na povjerenju što ste nam ga očitovali izborom na ovu časnu i odgovornu dužnost. Usudio bih se štoviše reći: i najodgovorniju dužnost, jer ona obvezuje na čuvanje i zastupanje, jačanje i osiguranje punoga suvereniteta hrvatskoga naroda i </w:t>
      </w:r>
      <w:proofErr w:type="spellStart"/>
      <w:r w:rsidRPr="00BB1BFD">
        <w:rPr>
          <w:rFonts w:ascii="Times New Roman" w:hAnsi="Times New Roman" w:cs="Times New Roman"/>
          <w:sz w:val="24"/>
          <w:szCs w:val="24"/>
        </w:rPr>
        <w:t>neokrnjivih</w:t>
      </w:r>
      <w:proofErr w:type="spellEnd"/>
      <w:r w:rsidRPr="00BB1BFD">
        <w:rPr>
          <w:rFonts w:ascii="Times New Roman" w:hAnsi="Times New Roman" w:cs="Times New Roman"/>
          <w:sz w:val="24"/>
          <w:szCs w:val="24"/>
        </w:rPr>
        <w:t xml:space="preserve"> sloboda i građanskih prava svih državljana Hrvatske. S obzirom na to da je ovo prvi Hrvatski sabor izabran na slobodnim i tajnim izborima, uz sudjelovanje svih društvenih staleža, ali također nastavak njegove povijesne opstojnosti na braniku hrvatske državne samobitnosti, dopustite mi da vas u najkraćim crtama podsjetim na slavne tradicije i povijesne nedaće, ali i na glavne zadaće pred kojima stojimo svi mi, zastupnici i predstavnici Hrvatskoga sabora zajedno sa cijelim narodom Hrvatske.</w:t>
      </w:r>
    </w:p>
    <w:p w14:paraId="2985AF03" w14:textId="77777777" w:rsidR="00126CA2" w:rsidRPr="00BB1BFD" w:rsidRDefault="0057211A" w:rsidP="0057211A">
      <w:pPr>
        <w:contextualSpacing/>
        <w:jc w:val="both"/>
        <w:rPr>
          <w:rFonts w:ascii="Times New Roman" w:hAnsi="Times New Roman" w:cs="Times New Roman"/>
          <w:sz w:val="24"/>
          <w:szCs w:val="24"/>
        </w:rPr>
      </w:pPr>
      <w:r w:rsidRPr="00BB1BFD">
        <w:rPr>
          <w:rFonts w:ascii="Times New Roman" w:hAnsi="Times New Roman" w:cs="Times New Roman"/>
          <w:sz w:val="24"/>
          <w:szCs w:val="24"/>
        </w:rPr>
        <w:t xml:space="preserve">Visoki dome! </w:t>
      </w:r>
    </w:p>
    <w:p w14:paraId="173FF476" w14:textId="62BDE1A0" w:rsidR="0057211A" w:rsidRPr="00BB1BFD" w:rsidRDefault="0057211A" w:rsidP="0057211A">
      <w:pPr>
        <w:contextualSpacing/>
        <w:jc w:val="both"/>
        <w:rPr>
          <w:rFonts w:ascii="Times New Roman" w:hAnsi="Times New Roman" w:cs="Times New Roman"/>
          <w:sz w:val="24"/>
          <w:szCs w:val="24"/>
        </w:rPr>
      </w:pPr>
      <w:r w:rsidRPr="00BB1BFD">
        <w:rPr>
          <w:rFonts w:ascii="Times New Roman" w:hAnsi="Times New Roman" w:cs="Times New Roman"/>
          <w:sz w:val="24"/>
          <w:szCs w:val="24"/>
        </w:rPr>
        <w:t xml:space="preserve">U obnašanju naših dužnosti valja nam uvijek imati na umu činjenicu, da u gotovo </w:t>
      </w:r>
      <w:proofErr w:type="spellStart"/>
      <w:r w:rsidRPr="00BB1BFD">
        <w:rPr>
          <w:rFonts w:ascii="Times New Roman" w:hAnsi="Times New Roman" w:cs="Times New Roman"/>
          <w:sz w:val="24"/>
          <w:szCs w:val="24"/>
        </w:rPr>
        <w:t>četrnaeststoljetnoj</w:t>
      </w:r>
      <w:proofErr w:type="spellEnd"/>
      <w:r w:rsidRPr="00BB1BFD">
        <w:rPr>
          <w:rFonts w:ascii="Times New Roman" w:hAnsi="Times New Roman" w:cs="Times New Roman"/>
          <w:sz w:val="24"/>
          <w:szCs w:val="24"/>
        </w:rPr>
        <w:t xml:space="preserve"> pisanoj povijesti Hrvata ni u jednoj drugoj ustanovi hrvatskoga narodnog života nije bila tako izrazito očitovana opstojnost, samosvojnost i samoodređenje kao u neprekidnosti trajanja i djelovanja Hrvatskoga sabora.</w:t>
      </w:r>
    </w:p>
    <w:p w14:paraId="0B920C57" w14:textId="528792CF" w:rsidR="0057211A" w:rsidRPr="00BB1BFD" w:rsidRDefault="0057211A" w:rsidP="0057211A">
      <w:pPr>
        <w:contextualSpacing/>
        <w:jc w:val="both"/>
        <w:rPr>
          <w:rFonts w:ascii="Times New Roman" w:hAnsi="Times New Roman" w:cs="Times New Roman"/>
          <w:sz w:val="24"/>
          <w:szCs w:val="24"/>
        </w:rPr>
      </w:pPr>
      <w:r w:rsidRPr="00BB1BFD">
        <w:rPr>
          <w:rFonts w:ascii="Times New Roman" w:hAnsi="Times New Roman" w:cs="Times New Roman"/>
          <w:sz w:val="24"/>
          <w:szCs w:val="24"/>
        </w:rPr>
        <w:t xml:space="preserve">Tijekom svih tih dugih stoljeća i tegobne nam povijesti, Hrvatski državni sabor bio je čuvarom suvereniteta (s izuzetkom razdoblja od 1918. do 1941.) hrvatskoga naroda u odnosu na druge nacionalne i državne zajednice. Hrvatski je sabor bio nositeljem pravnoga poretka, i u ovisnosti </w:t>
      </w:r>
      <w:r w:rsidRPr="00BB1BFD">
        <w:rPr>
          <w:rFonts w:ascii="Times New Roman" w:hAnsi="Times New Roman" w:cs="Times New Roman"/>
          <w:sz w:val="24"/>
          <w:szCs w:val="24"/>
        </w:rPr>
        <w:lastRenderedPageBreak/>
        <w:t>od društvenih okolnosti svoga vremena jamstvom sloboda i prava građana, te općega civilizacijskog napretka.</w:t>
      </w:r>
    </w:p>
    <w:p w14:paraId="78AC89E4" w14:textId="7E7D017E" w:rsidR="00126CA2" w:rsidRPr="00BB1BFD" w:rsidRDefault="00126CA2" w:rsidP="00126CA2">
      <w:pPr>
        <w:contextualSpacing/>
        <w:jc w:val="both"/>
        <w:rPr>
          <w:rFonts w:ascii="Times New Roman" w:hAnsi="Times New Roman" w:cs="Times New Roman"/>
          <w:sz w:val="24"/>
          <w:szCs w:val="24"/>
        </w:rPr>
      </w:pPr>
      <w:r w:rsidRPr="00BB1BFD">
        <w:rPr>
          <w:rFonts w:ascii="Times New Roman" w:hAnsi="Times New Roman" w:cs="Times New Roman"/>
          <w:sz w:val="24"/>
          <w:szCs w:val="24"/>
        </w:rPr>
        <w:t xml:space="preserve">U povijesti hrvatske državnosti, Sabor štiti interese većine ("političkoga") naroda ili staleža protiv kneževa, dotično kraljeve samodostatnosti i samovoljnosti. Sva važnija zbivanja u političkom, kulturnom i vjerskom životu od srednjovjekovne do suvremene Hrvatske događaju se na Saboru. Već bizantski pjesnik </w:t>
      </w:r>
      <w:proofErr w:type="spellStart"/>
      <w:r w:rsidRPr="00BB1BFD">
        <w:rPr>
          <w:rFonts w:ascii="Times New Roman" w:hAnsi="Times New Roman" w:cs="Times New Roman"/>
          <w:sz w:val="24"/>
          <w:szCs w:val="24"/>
        </w:rPr>
        <w:t>Prokopije</w:t>
      </w:r>
      <w:proofErr w:type="spellEnd"/>
      <w:r w:rsidRPr="00BB1BFD">
        <w:rPr>
          <w:rFonts w:ascii="Times New Roman" w:hAnsi="Times New Roman" w:cs="Times New Roman"/>
          <w:sz w:val="24"/>
          <w:szCs w:val="24"/>
        </w:rPr>
        <w:t xml:space="preserve"> (6. st.) bilježi da Slaveni i Hrvati "od starine žive u demokraciji" rješavajući opće poslove "na zajedničkim skupovima". Na saboru u Rižani (804.) istarski Hrvati zahtijevaju od nove franačke vlasti da poštuje njihova starosjedilačka prava u odnosu na došljake. Na krunidbi kralja Tomislava (925.) na Duvanjskom polju prisustvuje "vas puk zemlje". Kralj Dmitar Zvonimir svečano je okrunjen u solinskoj bazilici (listopada 1075.) nakon što ga je narod i kler "složno izabrao za kralja Hrvatske i Dalmacije" na saboru u Solinu. I Petar Krešimir IV. na saboru u Šibeniku (1066.) i Dmitar Zvonimir na saboru u Kninu (1087.) obdaruju kraljevskim sloboštinama zadarski benediktinski samostan, to žarište duhovnosti, kulture i prosvjete hrvatskoga srednjovjekovlja. Na </w:t>
      </w:r>
      <w:proofErr w:type="spellStart"/>
      <w:r w:rsidRPr="00BB1BFD">
        <w:rPr>
          <w:rFonts w:ascii="Times New Roman" w:hAnsi="Times New Roman" w:cs="Times New Roman"/>
          <w:sz w:val="24"/>
          <w:szCs w:val="24"/>
        </w:rPr>
        <w:t>Bilinu</w:t>
      </w:r>
      <w:proofErr w:type="spellEnd"/>
      <w:r w:rsidRPr="00BB1BFD">
        <w:rPr>
          <w:rFonts w:ascii="Times New Roman" w:hAnsi="Times New Roman" w:cs="Times New Roman"/>
          <w:sz w:val="24"/>
          <w:szCs w:val="24"/>
        </w:rPr>
        <w:t xml:space="preserve"> polju (kod Zenice) državno crkveni sabor (8. travnja 1203.) rješava spor oko pojave </w:t>
      </w:r>
      <w:proofErr w:type="spellStart"/>
      <w:r w:rsidRPr="00BB1BFD">
        <w:rPr>
          <w:rFonts w:ascii="Times New Roman" w:hAnsi="Times New Roman" w:cs="Times New Roman"/>
          <w:sz w:val="24"/>
          <w:szCs w:val="24"/>
        </w:rPr>
        <w:t>heterodoksnih</w:t>
      </w:r>
      <w:proofErr w:type="spellEnd"/>
      <w:r w:rsidRPr="00BB1BFD">
        <w:rPr>
          <w:rFonts w:ascii="Times New Roman" w:hAnsi="Times New Roman" w:cs="Times New Roman"/>
          <w:sz w:val="24"/>
          <w:szCs w:val="24"/>
        </w:rPr>
        <w:t xml:space="preserve"> bosanskih </w:t>
      </w:r>
      <w:proofErr w:type="spellStart"/>
      <w:r w:rsidRPr="00BB1BFD">
        <w:rPr>
          <w:rFonts w:ascii="Times New Roman" w:hAnsi="Times New Roman" w:cs="Times New Roman"/>
          <w:i/>
          <w:iCs/>
          <w:sz w:val="24"/>
          <w:szCs w:val="24"/>
        </w:rPr>
        <w:t>krstjana</w:t>
      </w:r>
      <w:proofErr w:type="spellEnd"/>
      <w:r w:rsidRPr="00BB1BFD">
        <w:rPr>
          <w:rFonts w:ascii="Times New Roman" w:hAnsi="Times New Roman" w:cs="Times New Roman"/>
          <w:sz w:val="24"/>
          <w:szCs w:val="24"/>
        </w:rPr>
        <w:t xml:space="preserve">, uz nazočnost bana Kulina, papinskoga legata i brojnoga naroda. I nakon što je Hrvatsko Kraljevstvo povezano personalnom unijom s Ugarskom (1102., 1526.), a potom s habsburškom krunom (1527., 1918.), Hrvatski sabor i hrvatski ban bijahu nositelji nacionalnoga suvereniteta i branitelji državnosti Trojedne kraljevine Hrvatske, Dalmacije i Slavonije, i onda kad su one bile teritorijalno razjedinjene. </w:t>
      </w:r>
    </w:p>
    <w:p w14:paraId="3617ED4F" w14:textId="3C4AF004" w:rsidR="00126CA2" w:rsidRPr="00BB1BFD" w:rsidRDefault="00126CA2" w:rsidP="0057211A">
      <w:pPr>
        <w:contextualSpacing/>
        <w:jc w:val="both"/>
        <w:rPr>
          <w:rFonts w:ascii="Times New Roman" w:hAnsi="Times New Roman" w:cs="Times New Roman"/>
          <w:sz w:val="24"/>
          <w:szCs w:val="24"/>
        </w:rPr>
      </w:pPr>
    </w:p>
    <w:p w14:paraId="21E6A205" w14:textId="1200B09F" w:rsidR="00126CA2" w:rsidRPr="00BB1BFD" w:rsidRDefault="00126CA2" w:rsidP="0057211A">
      <w:pPr>
        <w:contextualSpacing/>
        <w:jc w:val="both"/>
        <w:rPr>
          <w:rFonts w:ascii="Times New Roman" w:hAnsi="Times New Roman" w:cs="Times New Roman"/>
          <w:sz w:val="24"/>
          <w:szCs w:val="24"/>
        </w:rPr>
      </w:pPr>
    </w:p>
    <w:p w14:paraId="3F847EA8" w14:textId="59E7EF92" w:rsidR="00126CA2" w:rsidRPr="00BB1BFD" w:rsidRDefault="00126CA2" w:rsidP="00126CA2">
      <w:pPr>
        <w:contextualSpacing/>
        <w:jc w:val="center"/>
        <w:rPr>
          <w:rFonts w:ascii="Times New Roman" w:hAnsi="Times New Roman" w:cs="Times New Roman"/>
          <w:b/>
          <w:bCs/>
          <w:color w:val="C45911" w:themeColor="accent2" w:themeShade="BF"/>
          <w:sz w:val="24"/>
          <w:szCs w:val="24"/>
        </w:rPr>
      </w:pPr>
      <w:r w:rsidRPr="00BB1BFD">
        <w:rPr>
          <w:rFonts w:ascii="Times New Roman" w:hAnsi="Times New Roman" w:cs="Times New Roman"/>
          <w:b/>
          <w:bCs/>
          <w:color w:val="C45911" w:themeColor="accent2" w:themeShade="BF"/>
          <w:sz w:val="24"/>
          <w:szCs w:val="24"/>
        </w:rPr>
        <w:t xml:space="preserve">Martin Luther King: Snivam (I </w:t>
      </w:r>
      <w:proofErr w:type="spellStart"/>
      <w:r w:rsidRPr="00BB1BFD">
        <w:rPr>
          <w:rFonts w:ascii="Times New Roman" w:hAnsi="Times New Roman" w:cs="Times New Roman"/>
          <w:b/>
          <w:bCs/>
          <w:color w:val="C45911" w:themeColor="accent2" w:themeShade="BF"/>
          <w:sz w:val="24"/>
          <w:szCs w:val="24"/>
        </w:rPr>
        <w:t>Have</w:t>
      </w:r>
      <w:proofErr w:type="spellEnd"/>
      <w:r w:rsidRPr="00BB1BFD">
        <w:rPr>
          <w:rFonts w:ascii="Times New Roman" w:hAnsi="Times New Roman" w:cs="Times New Roman"/>
          <w:b/>
          <w:bCs/>
          <w:color w:val="C45911" w:themeColor="accent2" w:themeShade="BF"/>
          <w:sz w:val="24"/>
          <w:szCs w:val="24"/>
        </w:rPr>
        <w:t xml:space="preserve"> A </w:t>
      </w:r>
      <w:proofErr w:type="spellStart"/>
      <w:r w:rsidRPr="00BB1BFD">
        <w:rPr>
          <w:rFonts w:ascii="Times New Roman" w:hAnsi="Times New Roman" w:cs="Times New Roman"/>
          <w:b/>
          <w:bCs/>
          <w:color w:val="C45911" w:themeColor="accent2" w:themeShade="BF"/>
          <w:sz w:val="24"/>
          <w:szCs w:val="24"/>
        </w:rPr>
        <w:t>Dream</w:t>
      </w:r>
      <w:proofErr w:type="spellEnd"/>
      <w:r w:rsidRPr="00BB1BFD">
        <w:rPr>
          <w:rFonts w:ascii="Times New Roman" w:hAnsi="Times New Roman" w:cs="Times New Roman"/>
          <w:b/>
          <w:bCs/>
          <w:color w:val="C45911" w:themeColor="accent2" w:themeShade="BF"/>
          <w:sz w:val="24"/>
          <w:szCs w:val="24"/>
        </w:rPr>
        <w:t>)</w:t>
      </w:r>
    </w:p>
    <w:p w14:paraId="168C8933" w14:textId="54A4BA10" w:rsidR="00126CA2" w:rsidRPr="00BB1BFD" w:rsidRDefault="00126CA2" w:rsidP="00126CA2">
      <w:pPr>
        <w:contextualSpacing/>
        <w:jc w:val="center"/>
        <w:rPr>
          <w:rFonts w:ascii="Times New Roman" w:hAnsi="Times New Roman" w:cs="Times New Roman"/>
          <w:b/>
          <w:bCs/>
          <w:color w:val="C45911" w:themeColor="accent2" w:themeShade="BF"/>
          <w:sz w:val="24"/>
          <w:szCs w:val="24"/>
        </w:rPr>
      </w:pPr>
      <w:r w:rsidRPr="00BB1BFD">
        <w:rPr>
          <w:rFonts w:ascii="Times New Roman" w:hAnsi="Times New Roman" w:cs="Times New Roman"/>
          <w:b/>
          <w:bCs/>
          <w:color w:val="C45911" w:themeColor="accent2" w:themeShade="BF"/>
          <w:sz w:val="24"/>
          <w:szCs w:val="24"/>
        </w:rPr>
        <w:t>(govor održan 28. kolovoza 1963. u Washingtonu na mirnom prosvjedu za jednaka prava crnaca i bijelaca)</w:t>
      </w:r>
    </w:p>
    <w:p w14:paraId="4E82D878" w14:textId="77777777" w:rsidR="00126CA2" w:rsidRPr="00BB1BFD" w:rsidRDefault="00126CA2" w:rsidP="00126CA2">
      <w:pPr>
        <w:contextualSpacing/>
        <w:jc w:val="center"/>
        <w:rPr>
          <w:rFonts w:ascii="Times New Roman" w:hAnsi="Times New Roman" w:cs="Times New Roman"/>
          <w:b/>
          <w:bCs/>
          <w:color w:val="C45911" w:themeColor="accent2" w:themeShade="BF"/>
          <w:sz w:val="24"/>
          <w:szCs w:val="24"/>
        </w:rPr>
      </w:pPr>
    </w:p>
    <w:p w14:paraId="75C8610E" w14:textId="77777777" w:rsidR="00B50806" w:rsidRPr="00BB1BFD" w:rsidRDefault="00B50806" w:rsidP="00B50806">
      <w:pPr>
        <w:contextualSpacing/>
        <w:jc w:val="both"/>
        <w:rPr>
          <w:rFonts w:ascii="Times New Roman" w:hAnsi="Times New Roman" w:cs="Times New Roman"/>
          <w:sz w:val="24"/>
          <w:szCs w:val="24"/>
        </w:rPr>
      </w:pPr>
      <w:bookmarkStart w:id="11" w:name="_Hlk100072807"/>
      <w:r w:rsidRPr="00BB1BFD">
        <w:rPr>
          <w:rFonts w:ascii="Times New Roman" w:hAnsi="Times New Roman" w:cs="Times New Roman"/>
          <w:sz w:val="24"/>
          <w:szCs w:val="24"/>
        </w:rPr>
        <w:t xml:space="preserve">Danas vam kažem, prijatelji moji, unatoč poteškoćama današnjice i sutrašnjice, ja sam usnuo san. </w:t>
      </w:r>
      <w:bookmarkEnd w:id="11"/>
      <w:r w:rsidRPr="00BB1BFD">
        <w:rPr>
          <w:rFonts w:ascii="Times New Roman" w:hAnsi="Times New Roman" w:cs="Times New Roman"/>
          <w:sz w:val="24"/>
          <w:szCs w:val="24"/>
        </w:rPr>
        <w:t>To je san koji je duboko ukorijenjen u američkom snu. Usnuo sam san da će se jednoga dana ova nacija izdići i da će živjeti po pravom kredu svoga postojanja: „Za nas je ova istina sama po sebi razumljiva: da su svi ljudi stvoreni jednakima.“</w:t>
      </w:r>
    </w:p>
    <w:p w14:paraId="23404BF3" w14:textId="77777777" w:rsidR="00B50806" w:rsidRPr="00BB1BFD" w:rsidRDefault="00B50806" w:rsidP="00B50806">
      <w:pPr>
        <w:contextualSpacing/>
        <w:jc w:val="both"/>
        <w:rPr>
          <w:rFonts w:ascii="Times New Roman" w:hAnsi="Times New Roman" w:cs="Times New Roman"/>
          <w:sz w:val="24"/>
          <w:szCs w:val="24"/>
        </w:rPr>
      </w:pPr>
      <w:r w:rsidRPr="00BB1BFD">
        <w:rPr>
          <w:rFonts w:ascii="Times New Roman" w:hAnsi="Times New Roman" w:cs="Times New Roman"/>
          <w:sz w:val="24"/>
          <w:szCs w:val="24"/>
        </w:rPr>
        <w:t>Usnuo sam san da će jednoga dana na crvenim brdima Georgije sinovi prijašnjih robova i sinovi prijašnjih robovlasnika sjediti zajedno za istim bratskim stolom.</w:t>
      </w:r>
    </w:p>
    <w:p w14:paraId="74AE7879" w14:textId="77777777" w:rsidR="00B50806" w:rsidRPr="00BB1BFD" w:rsidRDefault="00B50806" w:rsidP="00B50806">
      <w:pPr>
        <w:contextualSpacing/>
        <w:jc w:val="both"/>
        <w:rPr>
          <w:rFonts w:ascii="Times New Roman" w:hAnsi="Times New Roman" w:cs="Times New Roman"/>
          <w:sz w:val="24"/>
          <w:szCs w:val="24"/>
        </w:rPr>
      </w:pPr>
      <w:r w:rsidRPr="00BB1BFD">
        <w:rPr>
          <w:rFonts w:ascii="Times New Roman" w:hAnsi="Times New Roman" w:cs="Times New Roman"/>
          <w:sz w:val="24"/>
          <w:szCs w:val="24"/>
        </w:rPr>
        <w:t>Usnuo sam san da će jednog dana i sama država Mississippi, u kojoj vlada nepravda i koja s plamenom tlačenja živi svojim punim bićem, jednog dana pretvoriti u oazu slobode i pravednosti. Usnuo sam san da će moje četvero djece jednoga dana živjeti u društvu u kojem se nitko prema njima neće ponašati ovako ili onako zbog boje njihove kože, nego da će ih se tretirati onako kako to oni svojim karakterom zasluže. Usnuo sam danas jedan san...</w:t>
      </w:r>
    </w:p>
    <w:p w14:paraId="6450B9EF" w14:textId="77777777" w:rsidR="00B50806" w:rsidRPr="00BB1BFD" w:rsidRDefault="00B50806" w:rsidP="00B50806">
      <w:pPr>
        <w:contextualSpacing/>
        <w:jc w:val="both"/>
        <w:rPr>
          <w:rFonts w:ascii="Times New Roman" w:hAnsi="Times New Roman" w:cs="Times New Roman"/>
          <w:sz w:val="24"/>
          <w:szCs w:val="24"/>
        </w:rPr>
      </w:pPr>
      <w:r w:rsidRPr="00BB1BFD">
        <w:rPr>
          <w:rFonts w:ascii="Times New Roman" w:hAnsi="Times New Roman" w:cs="Times New Roman"/>
          <w:sz w:val="24"/>
          <w:szCs w:val="24"/>
        </w:rPr>
        <w:t>Usnuo sam san da će jednog dana Alabama sa zlokobnim rasistima, sa svojim guvernerom s čijih usana su silazile riječi kao „intervencija“ i „anuliranje rasne integracija“,... da će točno tamo u Alabami jednoga dana mali crni dječaci i male crne djevojčice pružiti ruke malim bijelim dječacima i djevojčicama kao braći i sestrama. Usnuo sam san da će se jednoga dana uzdignuti sve doline, a svi brjegovi i planine da će se smanjiti. Da će se brjegovita mjesta poravnati, a neravna izglačati. I dobrota Gospodnja bit će svima vidljiva i svatko će je spoznati.</w:t>
      </w:r>
    </w:p>
    <w:p w14:paraId="07F9E8F5" w14:textId="77777777" w:rsidR="00B50806" w:rsidRPr="00BB1BFD" w:rsidRDefault="00B50806" w:rsidP="00B50806">
      <w:pPr>
        <w:contextualSpacing/>
        <w:jc w:val="both"/>
        <w:rPr>
          <w:rFonts w:ascii="Times New Roman" w:hAnsi="Times New Roman" w:cs="Times New Roman"/>
          <w:sz w:val="24"/>
          <w:szCs w:val="24"/>
        </w:rPr>
      </w:pPr>
      <w:r w:rsidRPr="00BB1BFD">
        <w:rPr>
          <w:rFonts w:ascii="Times New Roman" w:hAnsi="Times New Roman" w:cs="Times New Roman"/>
          <w:sz w:val="24"/>
          <w:szCs w:val="24"/>
        </w:rPr>
        <w:t>To je naša nada. S ovim uvjerenjem vratit ću se natrag na jug.</w:t>
      </w:r>
    </w:p>
    <w:p w14:paraId="196ABE65" w14:textId="77777777" w:rsidR="00B50806" w:rsidRPr="00BB1BFD" w:rsidRDefault="00B50806" w:rsidP="00B50806">
      <w:pPr>
        <w:contextualSpacing/>
        <w:jc w:val="both"/>
        <w:rPr>
          <w:rFonts w:ascii="Times New Roman" w:hAnsi="Times New Roman" w:cs="Times New Roman"/>
          <w:sz w:val="24"/>
          <w:szCs w:val="24"/>
        </w:rPr>
      </w:pPr>
      <w:r w:rsidRPr="00BB1BFD">
        <w:rPr>
          <w:rFonts w:ascii="Times New Roman" w:hAnsi="Times New Roman" w:cs="Times New Roman"/>
          <w:sz w:val="24"/>
          <w:szCs w:val="24"/>
        </w:rPr>
        <w:t>S ovim uvjerenjem bit ću sposoban od brijega očajanja načiniti kamen nadanja. S ovim uvjerenjem mi ćemo biti sposobni neskladnosti naše nacije pretvoriti u zvukove predivne simfonije.</w:t>
      </w:r>
    </w:p>
    <w:p w14:paraId="2F16F5CB" w14:textId="77777777" w:rsidR="00B50806" w:rsidRPr="00BB1BFD" w:rsidRDefault="00B50806" w:rsidP="00B50806">
      <w:pPr>
        <w:contextualSpacing/>
        <w:jc w:val="both"/>
        <w:rPr>
          <w:rFonts w:ascii="Times New Roman" w:hAnsi="Times New Roman" w:cs="Times New Roman"/>
          <w:sz w:val="24"/>
          <w:szCs w:val="24"/>
        </w:rPr>
      </w:pPr>
      <w:r w:rsidRPr="00BB1BFD">
        <w:rPr>
          <w:rFonts w:ascii="Times New Roman" w:hAnsi="Times New Roman" w:cs="Times New Roman"/>
          <w:sz w:val="24"/>
          <w:szCs w:val="24"/>
        </w:rPr>
        <w:lastRenderedPageBreak/>
        <w:t>S ovom spoznajom bit ćemo sposobni zajedno raditi, zajedno se moliti, zajedno se boriti, zajedno ići u zatvor, zajedno ustajati za slobodu, sa spoznajom da ćemo jednoga dana biti slobodni. A to će biti dan kad sva Božja djeca u ovoj zemlji ovoj pjesmi budu mogla dati novo značenje: „Moja zemljo, o tebi, tebi zemljo slobode ja pjevam. Zemljo, gdje su moji očevi umirali, ponosu nacije, dopusti slobodi da siđe sa svih brjegova.“ Ako Amerika treba postati velika nacija, onda ovo mora biti istina.</w:t>
      </w:r>
    </w:p>
    <w:p w14:paraId="5128D9C3" w14:textId="2736E821" w:rsidR="008F21CE" w:rsidRPr="00BB1BFD" w:rsidRDefault="008F21CE" w:rsidP="008F21CE">
      <w:pPr>
        <w:jc w:val="both"/>
        <w:rPr>
          <w:rFonts w:ascii="Times New Roman" w:hAnsi="Times New Roman" w:cs="Times New Roman"/>
          <w:sz w:val="24"/>
          <w:szCs w:val="24"/>
        </w:rPr>
      </w:pPr>
    </w:p>
    <w:p w14:paraId="00740F1C" w14:textId="77777777" w:rsidR="008F21CE" w:rsidRPr="00BB1BFD" w:rsidRDefault="008F21CE" w:rsidP="008F21CE">
      <w:pPr>
        <w:jc w:val="both"/>
        <w:rPr>
          <w:rFonts w:ascii="Times New Roman" w:hAnsi="Times New Roman" w:cs="Times New Roman"/>
          <w:sz w:val="24"/>
          <w:szCs w:val="24"/>
        </w:rPr>
      </w:pPr>
    </w:p>
    <w:p w14:paraId="2734FED8" w14:textId="77777777" w:rsidR="008F21CE" w:rsidRPr="00BB1BFD" w:rsidRDefault="008F21CE">
      <w:pPr>
        <w:rPr>
          <w:rFonts w:ascii="Times New Roman" w:hAnsi="Times New Roman" w:cs="Times New Roman"/>
          <w:b/>
          <w:bCs/>
          <w:color w:val="C45911" w:themeColor="accent2" w:themeShade="BF"/>
          <w:sz w:val="24"/>
          <w:szCs w:val="24"/>
        </w:rPr>
      </w:pPr>
    </w:p>
    <w:sectPr w:rsidR="008F21CE" w:rsidRPr="00BB1BFD" w:rsidSect="007E3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57D5"/>
    <w:multiLevelType w:val="hybridMultilevel"/>
    <w:tmpl w:val="949CC2E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E9E679B"/>
    <w:multiLevelType w:val="hybridMultilevel"/>
    <w:tmpl w:val="9BBAC10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794DDB"/>
    <w:multiLevelType w:val="hybridMultilevel"/>
    <w:tmpl w:val="40A0BE34"/>
    <w:lvl w:ilvl="0" w:tplc="041A000B">
      <w:start w:val="1"/>
      <w:numFmt w:val="bullet"/>
      <w:lvlText w:val=""/>
      <w:lvlJc w:val="left"/>
      <w:pPr>
        <w:ind w:left="773" w:hanging="360"/>
      </w:pPr>
      <w:rPr>
        <w:rFonts w:ascii="Wingdings" w:hAnsi="Wingdings" w:hint="default"/>
      </w:rPr>
    </w:lvl>
    <w:lvl w:ilvl="1" w:tplc="041A0003" w:tentative="1">
      <w:start w:val="1"/>
      <w:numFmt w:val="bullet"/>
      <w:lvlText w:val="o"/>
      <w:lvlJc w:val="left"/>
      <w:pPr>
        <w:ind w:left="1493" w:hanging="360"/>
      </w:pPr>
      <w:rPr>
        <w:rFonts w:ascii="Courier New" w:hAnsi="Courier New" w:cs="Courier New" w:hint="default"/>
      </w:rPr>
    </w:lvl>
    <w:lvl w:ilvl="2" w:tplc="041A0005" w:tentative="1">
      <w:start w:val="1"/>
      <w:numFmt w:val="bullet"/>
      <w:lvlText w:val=""/>
      <w:lvlJc w:val="left"/>
      <w:pPr>
        <w:ind w:left="2213" w:hanging="360"/>
      </w:pPr>
      <w:rPr>
        <w:rFonts w:ascii="Wingdings" w:hAnsi="Wingdings" w:hint="default"/>
      </w:rPr>
    </w:lvl>
    <w:lvl w:ilvl="3" w:tplc="041A0001" w:tentative="1">
      <w:start w:val="1"/>
      <w:numFmt w:val="bullet"/>
      <w:lvlText w:val=""/>
      <w:lvlJc w:val="left"/>
      <w:pPr>
        <w:ind w:left="2933" w:hanging="360"/>
      </w:pPr>
      <w:rPr>
        <w:rFonts w:ascii="Symbol" w:hAnsi="Symbol" w:hint="default"/>
      </w:rPr>
    </w:lvl>
    <w:lvl w:ilvl="4" w:tplc="041A0003" w:tentative="1">
      <w:start w:val="1"/>
      <w:numFmt w:val="bullet"/>
      <w:lvlText w:val="o"/>
      <w:lvlJc w:val="left"/>
      <w:pPr>
        <w:ind w:left="3653" w:hanging="360"/>
      </w:pPr>
      <w:rPr>
        <w:rFonts w:ascii="Courier New" w:hAnsi="Courier New" w:cs="Courier New" w:hint="default"/>
      </w:rPr>
    </w:lvl>
    <w:lvl w:ilvl="5" w:tplc="041A0005" w:tentative="1">
      <w:start w:val="1"/>
      <w:numFmt w:val="bullet"/>
      <w:lvlText w:val=""/>
      <w:lvlJc w:val="left"/>
      <w:pPr>
        <w:ind w:left="4373" w:hanging="360"/>
      </w:pPr>
      <w:rPr>
        <w:rFonts w:ascii="Wingdings" w:hAnsi="Wingdings" w:hint="default"/>
      </w:rPr>
    </w:lvl>
    <w:lvl w:ilvl="6" w:tplc="041A0001" w:tentative="1">
      <w:start w:val="1"/>
      <w:numFmt w:val="bullet"/>
      <w:lvlText w:val=""/>
      <w:lvlJc w:val="left"/>
      <w:pPr>
        <w:ind w:left="5093" w:hanging="360"/>
      </w:pPr>
      <w:rPr>
        <w:rFonts w:ascii="Symbol" w:hAnsi="Symbol" w:hint="default"/>
      </w:rPr>
    </w:lvl>
    <w:lvl w:ilvl="7" w:tplc="041A0003" w:tentative="1">
      <w:start w:val="1"/>
      <w:numFmt w:val="bullet"/>
      <w:lvlText w:val="o"/>
      <w:lvlJc w:val="left"/>
      <w:pPr>
        <w:ind w:left="5813" w:hanging="360"/>
      </w:pPr>
      <w:rPr>
        <w:rFonts w:ascii="Courier New" w:hAnsi="Courier New" w:cs="Courier New" w:hint="default"/>
      </w:rPr>
    </w:lvl>
    <w:lvl w:ilvl="8" w:tplc="041A0005" w:tentative="1">
      <w:start w:val="1"/>
      <w:numFmt w:val="bullet"/>
      <w:lvlText w:val=""/>
      <w:lvlJc w:val="left"/>
      <w:pPr>
        <w:ind w:left="6533" w:hanging="360"/>
      </w:pPr>
      <w:rPr>
        <w:rFonts w:ascii="Wingdings" w:hAnsi="Wingdings" w:hint="default"/>
      </w:rPr>
    </w:lvl>
  </w:abstractNum>
  <w:abstractNum w:abstractNumId="3" w15:restartNumberingAfterBreak="0">
    <w:nsid w:val="17FA0F90"/>
    <w:multiLevelType w:val="hybridMultilevel"/>
    <w:tmpl w:val="455AF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8296A2A"/>
    <w:multiLevelType w:val="hybridMultilevel"/>
    <w:tmpl w:val="4926C79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2E46D3"/>
    <w:multiLevelType w:val="hybridMultilevel"/>
    <w:tmpl w:val="91D05A2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41EC45AD"/>
    <w:multiLevelType w:val="hybridMultilevel"/>
    <w:tmpl w:val="164E211C"/>
    <w:lvl w:ilvl="0" w:tplc="5406FDD2">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D1F66F5"/>
    <w:multiLevelType w:val="hybridMultilevel"/>
    <w:tmpl w:val="5C2EC350"/>
    <w:lvl w:ilvl="0" w:tplc="8E8E4F4A">
      <w:start w:val="4"/>
      <w:numFmt w:val="bullet"/>
      <w:lvlText w:val="-"/>
      <w:lvlJc w:val="left"/>
      <w:pPr>
        <w:ind w:left="720" w:hanging="360"/>
      </w:pPr>
      <w:rPr>
        <w:rFonts w:ascii="Times New Roman" w:eastAsia="Calibri" w:hAnsi="Times New Roman" w:cs="Times New Roman" w:hint="default"/>
        <w:b/>
        <w:bCs w:val="0"/>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6E921EF4"/>
    <w:multiLevelType w:val="hybridMultilevel"/>
    <w:tmpl w:val="CE8C6A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E43322A"/>
    <w:multiLevelType w:val="hybridMultilevel"/>
    <w:tmpl w:val="4152637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
  </w:num>
  <w:num w:numId="5">
    <w:abstractNumId w:val="0"/>
  </w:num>
  <w:num w:numId="6">
    <w:abstractNumId w:val="2"/>
  </w:num>
  <w:num w:numId="7">
    <w:abstractNumId w:val="4"/>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75"/>
    <w:rsid w:val="00004739"/>
    <w:rsid w:val="00016938"/>
    <w:rsid w:val="00017582"/>
    <w:rsid w:val="00044A2D"/>
    <w:rsid w:val="00051874"/>
    <w:rsid w:val="00054252"/>
    <w:rsid w:val="000A4400"/>
    <w:rsid w:val="000A71F5"/>
    <w:rsid w:val="00105F54"/>
    <w:rsid w:val="00126CA2"/>
    <w:rsid w:val="001F504C"/>
    <w:rsid w:val="003103FB"/>
    <w:rsid w:val="00323950"/>
    <w:rsid w:val="003A5570"/>
    <w:rsid w:val="003C4776"/>
    <w:rsid w:val="003C6542"/>
    <w:rsid w:val="00474C7F"/>
    <w:rsid w:val="004A462F"/>
    <w:rsid w:val="004D12F6"/>
    <w:rsid w:val="004E05AD"/>
    <w:rsid w:val="004F767F"/>
    <w:rsid w:val="0053738B"/>
    <w:rsid w:val="0057211A"/>
    <w:rsid w:val="00621200"/>
    <w:rsid w:val="00847095"/>
    <w:rsid w:val="008F21CE"/>
    <w:rsid w:val="009919A6"/>
    <w:rsid w:val="00A410B9"/>
    <w:rsid w:val="00A668FF"/>
    <w:rsid w:val="00B50806"/>
    <w:rsid w:val="00B52229"/>
    <w:rsid w:val="00BB1BFD"/>
    <w:rsid w:val="00BF6975"/>
    <w:rsid w:val="00C56262"/>
    <w:rsid w:val="00CB126B"/>
    <w:rsid w:val="00D04A55"/>
    <w:rsid w:val="00D851E7"/>
    <w:rsid w:val="00DB6AFF"/>
    <w:rsid w:val="00DE5C3C"/>
    <w:rsid w:val="00DF4B89"/>
    <w:rsid w:val="00E20D11"/>
    <w:rsid w:val="00E83CD9"/>
    <w:rsid w:val="00EA1634"/>
    <w:rsid w:val="00EE4119"/>
    <w:rsid w:val="00EF4404"/>
    <w:rsid w:val="00F00177"/>
    <w:rsid w:val="00F84C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B8E8"/>
  <w15:chartTrackingRefBased/>
  <w15:docId w15:val="{7C5A456F-C5A5-4248-BBAA-531CA257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8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17582"/>
    <w:pPr>
      <w:ind w:left="720"/>
      <w:contextualSpacing/>
    </w:pPr>
  </w:style>
  <w:style w:type="table" w:styleId="ivopisnatablicareetke6-isticanje2">
    <w:name w:val="Grid Table 6 Colorful Accent 2"/>
    <w:basedOn w:val="Obinatablica"/>
    <w:uiPriority w:val="51"/>
    <w:rsid w:val="0001758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reetke4-isticanje2">
    <w:name w:val="Grid Table 4 Accent 2"/>
    <w:basedOn w:val="Obinatablica"/>
    <w:uiPriority w:val="49"/>
    <w:rsid w:val="0001758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iperveza">
    <w:name w:val="Hyperlink"/>
    <w:basedOn w:val="Zadanifontodlomka"/>
    <w:uiPriority w:val="99"/>
    <w:unhideWhenUsed/>
    <w:rsid w:val="003C4776"/>
    <w:rPr>
      <w:color w:val="0563C1" w:themeColor="hyperlink"/>
      <w:u w:val="single"/>
    </w:rPr>
  </w:style>
  <w:style w:type="character" w:styleId="Nerijeenospominjanje">
    <w:name w:val="Unresolved Mention"/>
    <w:basedOn w:val="Zadanifontodlomka"/>
    <w:uiPriority w:val="99"/>
    <w:semiHidden/>
    <w:unhideWhenUsed/>
    <w:rsid w:val="003C4776"/>
    <w:rPr>
      <w:color w:val="605E5C"/>
      <w:shd w:val="clear" w:color="auto" w:fill="E1DFDD"/>
    </w:rPr>
  </w:style>
  <w:style w:type="character" w:styleId="Referencakomentara">
    <w:name w:val="annotation reference"/>
    <w:basedOn w:val="Zadanifontodlomka"/>
    <w:uiPriority w:val="99"/>
    <w:semiHidden/>
    <w:unhideWhenUsed/>
    <w:rsid w:val="003C4776"/>
    <w:rPr>
      <w:sz w:val="16"/>
      <w:szCs w:val="16"/>
    </w:rPr>
  </w:style>
  <w:style w:type="paragraph" w:styleId="Tekstkomentara">
    <w:name w:val="annotation text"/>
    <w:basedOn w:val="Normal"/>
    <w:link w:val="TekstkomentaraChar"/>
    <w:uiPriority w:val="99"/>
    <w:semiHidden/>
    <w:unhideWhenUsed/>
    <w:rsid w:val="003C4776"/>
    <w:pPr>
      <w:spacing w:line="240" w:lineRule="auto"/>
    </w:pPr>
    <w:rPr>
      <w:sz w:val="20"/>
      <w:szCs w:val="20"/>
    </w:rPr>
  </w:style>
  <w:style w:type="character" w:customStyle="1" w:styleId="TekstkomentaraChar">
    <w:name w:val="Tekst komentara Char"/>
    <w:basedOn w:val="Zadanifontodlomka"/>
    <w:link w:val="Tekstkomentara"/>
    <w:uiPriority w:val="99"/>
    <w:semiHidden/>
    <w:rsid w:val="003C4776"/>
    <w:rPr>
      <w:sz w:val="20"/>
      <w:szCs w:val="20"/>
    </w:rPr>
  </w:style>
  <w:style w:type="paragraph" w:styleId="Predmetkomentara">
    <w:name w:val="annotation subject"/>
    <w:basedOn w:val="Tekstkomentara"/>
    <w:next w:val="Tekstkomentara"/>
    <w:link w:val="PredmetkomentaraChar"/>
    <w:uiPriority w:val="99"/>
    <w:semiHidden/>
    <w:unhideWhenUsed/>
    <w:rsid w:val="003C4776"/>
    <w:rPr>
      <w:b/>
      <w:bCs/>
    </w:rPr>
  </w:style>
  <w:style w:type="character" w:customStyle="1" w:styleId="PredmetkomentaraChar">
    <w:name w:val="Predmet komentara Char"/>
    <w:basedOn w:val="TekstkomentaraChar"/>
    <w:link w:val="Predmetkomentara"/>
    <w:uiPriority w:val="99"/>
    <w:semiHidden/>
    <w:rsid w:val="003C4776"/>
    <w:rPr>
      <w:b/>
      <w:bCs/>
      <w:sz w:val="20"/>
      <w:szCs w:val="20"/>
    </w:rPr>
  </w:style>
  <w:style w:type="paragraph" w:styleId="Revizija">
    <w:name w:val="Revision"/>
    <w:hidden/>
    <w:uiPriority w:val="99"/>
    <w:semiHidden/>
    <w:rsid w:val="00016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1z7WRDjOjM&amp;ab_channel=TED" TargetMode="External"/><Relationship Id="rId3" Type="http://schemas.openxmlformats.org/officeDocument/2006/relationships/settings" Target="settings.xml"/><Relationship Id="rId7" Type="http://schemas.openxmlformats.org/officeDocument/2006/relationships/hyperlink" Target="https://www.youtube.com/watch?v=_moIV4wDQsY&amp;ab_channel=MarkPBer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XCAeaU6Ccg" TargetMode="External"/><Relationship Id="rId11" Type="http://schemas.openxmlformats.org/officeDocument/2006/relationships/fontTable" Target="fontTable.xml"/><Relationship Id="rId5" Type="http://schemas.openxmlformats.org/officeDocument/2006/relationships/hyperlink" Target="https://www.youtube.com/watch?v=fbjj9Nmn6ZU&amp;ab_channel=OhMyGoddess86" TargetMode="External"/><Relationship Id="rId10" Type="http://schemas.openxmlformats.org/officeDocument/2006/relationships/hyperlink" Target="https://www.youtube.com/watch?v=cHPyilPCPwI" TargetMode="External"/><Relationship Id="rId4" Type="http://schemas.openxmlformats.org/officeDocument/2006/relationships/webSettings" Target="webSettings.xml"/><Relationship Id="rId9" Type="http://schemas.openxmlformats.org/officeDocument/2006/relationships/hyperlink" Target="https://www.youtube.com/watch?v=oAgM6YHioxI&amp;ab_channel=iconic"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10</Pages>
  <Words>3888</Words>
  <Characters>22168</Characters>
  <Application>Microsoft Office Word</Application>
  <DocSecurity>0</DocSecurity>
  <Lines>184</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Čatić</dc:creator>
  <cp:keywords/>
  <dc:description/>
  <cp:lastModifiedBy>Ivana Čatić</cp:lastModifiedBy>
  <cp:revision>21</cp:revision>
  <dcterms:created xsi:type="dcterms:W3CDTF">2022-03-24T17:11:00Z</dcterms:created>
  <dcterms:modified xsi:type="dcterms:W3CDTF">2022-09-02T07:47:00Z</dcterms:modified>
</cp:coreProperties>
</file>